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 xml:space="preserve">от </w:t>
      </w:r>
      <w:r w:rsidR="00A371AF">
        <w:rPr>
          <w:color w:val="FF0000"/>
          <w:sz w:val="28"/>
          <w:szCs w:val="28"/>
        </w:rPr>
        <w:t>26 мая</w:t>
      </w:r>
      <w:r w:rsidR="00175AD7">
        <w:rPr>
          <w:color w:val="FF0000"/>
          <w:sz w:val="28"/>
          <w:szCs w:val="28"/>
        </w:rPr>
        <w:t xml:space="preserve"> 202</w:t>
      </w:r>
      <w:r w:rsidR="006C3F13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6E52CE">
        <w:rPr>
          <w:color w:val="FF0000"/>
          <w:sz w:val="28"/>
          <w:szCs w:val="28"/>
        </w:rPr>
        <w:t>167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6933">
        <w:rPr>
          <w:sz w:val="28"/>
          <w:szCs w:val="28"/>
        </w:rPr>
        <w:t>кадастровый номер: 42:29:</w:t>
      </w:r>
      <w:r w:rsidR="004B65E0">
        <w:rPr>
          <w:sz w:val="28"/>
          <w:szCs w:val="28"/>
        </w:rPr>
        <w:t>0103005</w:t>
      </w:r>
      <w:r w:rsidRPr="00836933">
        <w:rPr>
          <w:sz w:val="28"/>
          <w:szCs w:val="28"/>
        </w:rPr>
        <w:t>:</w:t>
      </w:r>
      <w:r w:rsidR="004B65E0">
        <w:rPr>
          <w:sz w:val="28"/>
          <w:szCs w:val="28"/>
        </w:rPr>
        <w:t>1960</w:t>
      </w:r>
      <w:r w:rsidR="00EE1A9E">
        <w:rPr>
          <w:sz w:val="28"/>
          <w:szCs w:val="28"/>
        </w:rPr>
        <w:t>;</w:t>
      </w:r>
    </w:p>
    <w:p w:rsid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местоположение: </w:t>
      </w:r>
      <w:r w:rsidR="00EE1A9E" w:rsidRPr="00EE1A9E">
        <w:rPr>
          <w:color w:val="252625"/>
          <w:sz w:val="28"/>
          <w:shd w:val="clear" w:color="auto" w:fill="FFFFFF"/>
        </w:rPr>
        <w:t>Российская Федерация, Кемеровская область</w:t>
      </w:r>
      <w:r w:rsidR="004B65E0">
        <w:rPr>
          <w:color w:val="252625"/>
          <w:sz w:val="28"/>
          <w:shd w:val="clear" w:color="auto" w:fill="FFFFFF"/>
        </w:rPr>
        <w:t>,</w:t>
      </w:r>
      <w:r w:rsidR="00EE1A9E" w:rsidRPr="00EE1A9E">
        <w:rPr>
          <w:color w:val="252625"/>
          <w:sz w:val="28"/>
          <w:shd w:val="clear" w:color="auto" w:fill="FFFFFF"/>
        </w:rPr>
        <w:t xml:space="preserve"> г.</w:t>
      </w:r>
      <w:r w:rsidR="006E52CE">
        <w:rPr>
          <w:color w:val="252625"/>
          <w:sz w:val="28"/>
          <w:shd w:val="clear" w:color="auto" w:fill="FFFFFF"/>
        </w:rPr>
        <w:t xml:space="preserve"> </w:t>
      </w:r>
      <w:proofErr w:type="gramStart"/>
      <w:r w:rsidR="00EE1A9E" w:rsidRPr="00EE1A9E">
        <w:rPr>
          <w:color w:val="252625"/>
          <w:sz w:val="28"/>
          <w:shd w:val="clear" w:color="auto" w:fill="FFFFFF"/>
        </w:rPr>
        <w:t>Мыски,</w:t>
      </w:r>
      <w:r w:rsidR="004B65E0">
        <w:rPr>
          <w:color w:val="252625"/>
          <w:sz w:val="28"/>
          <w:shd w:val="clear" w:color="auto" w:fill="FFFFFF"/>
        </w:rPr>
        <w:t xml:space="preserve">   </w:t>
      </w:r>
      <w:proofErr w:type="gramEnd"/>
      <w:r w:rsidR="004B65E0">
        <w:rPr>
          <w:color w:val="252625"/>
          <w:sz w:val="28"/>
          <w:shd w:val="clear" w:color="auto" w:fill="FFFFFF"/>
        </w:rPr>
        <w:t xml:space="preserve">                   ул. Центральная</w:t>
      </w:r>
      <w:r w:rsidR="00EE1A9E" w:rsidRPr="00EE1A9E">
        <w:rPr>
          <w:color w:val="252625"/>
          <w:sz w:val="28"/>
          <w:shd w:val="clear" w:color="auto" w:fill="FFFFFF"/>
        </w:rPr>
        <w:t xml:space="preserve">, </w:t>
      </w:r>
      <w:r w:rsidR="004B65E0">
        <w:rPr>
          <w:color w:val="252625"/>
          <w:sz w:val="28"/>
          <w:shd w:val="clear" w:color="auto" w:fill="FFFFFF"/>
        </w:rPr>
        <w:t>гараж № 25 а/5</w:t>
      </w:r>
      <w:r w:rsidRPr="00EE1A9E">
        <w:rPr>
          <w:sz w:val="40"/>
          <w:szCs w:val="28"/>
        </w:rPr>
        <w:t>;</w:t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 - категория земель: земли населенных пунктов; </w:t>
      </w:r>
      <w:r w:rsidRPr="00836933">
        <w:rPr>
          <w:sz w:val="28"/>
          <w:szCs w:val="28"/>
        </w:rPr>
        <w:tab/>
      </w:r>
    </w:p>
    <w:p w:rsidR="00836933" w:rsidRPr="00836933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площадь земельного участка: </w:t>
      </w:r>
      <w:r w:rsidR="004B65E0">
        <w:rPr>
          <w:sz w:val="28"/>
          <w:szCs w:val="28"/>
        </w:rPr>
        <w:t>131</w:t>
      </w:r>
      <w:r w:rsidRPr="00836933">
        <w:rPr>
          <w:sz w:val="28"/>
          <w:szCs w:val="28"/>
        </w:rPr>
        <w:t xml:space="preserve"> </w:t>
      </w:r>
      <w:proofErr w:type="spellStart"/>
      <w:r w:rsidRPr="00836933">
        <w:rPr>
          <w:sz w:val="28"/>
          <w:szCs w:val="28"/>
        </w:rPr>
        <w:t>кв.м</w:t>
      </w:r>
      <w:proofErr w:type="spellEnd"/>
      <w:r w:rsidRPr="00836933">
        <w:rPr>
          <w:sz w:val="28"/>
          <w:szCs w:val="28"/>
        </w:rPr>
        <w:t>.;</w:t>
      </w:r>
    </w:p>
    <w:p w:rsidR="003F533C" w:rsidRPr="005B1C7F" w:rsidRDefault="00836933" w:rsidP="00836933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- вид разрешенного использования: </w:t>
      </w:r>
      <w:r w:rsidR="004B65E0">
        <w:rPr>
          <w:sz w:val="28"/>
          <w:szCs w:val="28"/>
        </w:rPr>
        <w:t>объекты гаражного назначения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4B65E0">
        <w:rPr>
          <w:sz w:val="28"/>
          <w:szCs w:val="28"/>
        </w:rPr>
        <w:t>6 900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4B65E0">
        <w:rPr>
          <w:sz w:val="28"/>
          <w:szCs w:val="28"/>
        </w:rPr>
        <w:t>шесть</w:t>
      </w:r>
      <w:r w:rsidR="00836933" w:rsidRPr="00836933">
        <w:rPr>
          <w:sz w:val="28"/>
          <w:szCs w:val="28"/>
        </w:rPr>
        <w:t xml:space="preserve"> тысяч </w:t>
      </w:r>
      <w:r w:rsidR="004B65E0">
        <w:rPr>
          <w:sz w:val="28"/>
          <w:szCs w:val="28"/>
        </w:rPr>
        <w:t xml:space="preserve">девятьсот </w:t>
      </w:r>
      <w:r w:rsidR="00836933" w:rsidRPr="00836933">
        <w:rPr>
          <w:sz w:val="28"/>
          <w:szCs w:val="28"/>
        </w:rPr>
        <w:t>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bookmarkStart w:id="0" w:name="_Hlk199250327"/>
      <w:r w:rsidR="004B65E0">
        <w:rPr>
          <w:sz w:val="28"/>
          <w:szCs w:val="28"/>
        </w:rPr>
        <w:t>1 380</w:t>
      </w:r>
      <w:r w:rsidRPr="009C59AC">
        <w:rPr>
          <w:sz w:val="28"/>
          <w:szCs w:val="28"/>
        </w:rPr>
        <w:t xml:space="preserve"> (</w:t>
      </w:r>
      <w:r w:rsidR="004B65E0">
        <w:rPr>
          <w:sz w:val="28"/>
          <w:szCs w:val="28"/>
        </w:rPr>
        <w:t>одна</w:t>
      </w:r>
      <w:r w:rsidR="00430F15">
        <w:rPr>
          <w:sz w:val="28"/>
          <w:szCs w:val="28"/>
        </w:rPr>
        <w:t xml:space="preserve"> тысяч</w:t>
      </w:r>
      <w:r w:rsidR="004B65E0">
        <w:rPr>
          <w:sz w:val="28"/>
          <w:szCs w:val="28"/>
        </w:rPr>
        <w:t>а</w:t>
      </w:r>
      <w:r w:rsidR="00836933" w:rsidRPr="00836933">
        <w:rPr>
          <w:sz w:val="28"/>
          <w:szCs w:val="28"/>
        </w:rPr>
        <w:t xml:space="preserve"> </w:t>
      </w:r>
      <w:r w:rsidR="004B65E0">
        <w:rPr>
          <w:sz w:val="28"/>
          <w:szCs w:val="28"/>
        </w:rPr>
        <w:t xml:space="preserve">триста восемьдесят </w:t>
      </w:r>
      <w:r w:rsidR="00836933" w:rsidRPr="00836933">
        <w:rPr>
          <w:sz w:val="28"/>
          <w:szCs w:val="28"/>
        </w:rPr>
        <w:t>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</w:t>
      </w:r>
      <w:bookmarkEnd w:id="0"/>
      <w:r w:rsidRPr="009C59AC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4B65E0">
        <w:rPr>
          <w:sz w:val="28"/>
          <w:szCs w:val="28"/>
        </w:rPr>
        <w:t>207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4B65E0">
        <w:rPr>
          <w:sz w:val="28"/>
          <w:szCs w:val="28"/>
        </w:rPr>
        <w:t>двести семь</w:t>
      </w:r>
      <w:r w:rsidR="00836933" w:rsidRPr="00836933">
        <w:rPr>
          <w:sz w:val="28"/>
          <w:szCs w:val="28"/>
        </w:rPr>
        <w:t xml:space="preserve">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 xml:space="preserve">№ </w:t>
      </w:r>
      <w:r w:rsidR="00430F15">
        <w:rPr>
          <w:color w:val="000000"/>
          <w:sz w:val="28"/>
          <w:szCs w:val="28"/>
        </w:rPr>
        <w:t>31.</w:t>
      </w:r>
      <w:r w:rsidR="004B65E0">
        <w:rPr>
          <w:color w:val="000000"/>
          <w:sz w:val="28"/>
          <w:szCs w:val="28"/>
        </w:rPr>
        <w:t>1</w:t>
      </w:r>
      <w:r w:rsidR="00922A3B" w:rsidRPr="00B93F5B">
        <w:rPr>
          <w:sz w:val="28"/>
          <w:szCs w:val="28"/>
        </w:rPr>
        <w:t>/202</w:t>
      </w:r>
      <w:r w:rsidR="00430F15">
        <w:rPr>
          <w:sz w:val="28"/>
          <w:szCs w:val="28"/>
        </w:rPr>
        <w:t>5</w:t>
      </w:r>
      <w:r w:rsidR="00922A3B" w:rsidRPr="00B93F5B">
        <w:rPr>
          <w:sz w:val="28"/>
          <w:szCs w:val="28"/>
        </w:rPr>
        <w:t xml:space="preserve"> от </w:t>
      </w:r>
      <w:r w:rsidR="00430F15">
        <w:rPr>
          <w:sz w:val="28"/>
          <w:szCs w:val="28"/>
        </w:rPr>
        <w:t>06</w:t>
      </w:r>
      <w:r w:rsidR="00175AD7" w:rsidRPr="00B93F5B">
        <w:rPr>
          <w:sz w:val="28"/>
          <w:szCs w:val="28"/>
        </w:rPr>
        <w:t>.</w:t>
      </w:r>
      <w:r w:rsidR="00430F15">
        <w:rPr>
          <w:sz w:val="28"/>
          <w:szCs w:val="28"/>
        </w:rPr>
        <w:t>05</w:t>
      </w:r>
      <w:r w:rsidR="00842BAF" w:rsidRPr="00B93F5B">
        <w:rPr>
          <w:sz w:val="28"/>
          <w:szCs w:val="28"/>
        </w:rPr>
        <w:t>.202</w:t>
      </w:r>
      <w:r w:rsidR="00430F15">
        <w:rPr>
          <w:sz w:val="28"/>
          <w:szCs w:val="28"/>
        </w:rPr>
        <w:t>5</w:t>
      </w:r>
      <w:r w:rsidRPr="00B93F5B">
        <w:rPr>
          <w:sz w:val="28"/>
          <w:szCs w:val="28"/>
        </w:rPr>
        <w:t>,</w:t>
      </w:r>
      <w:r w:rsidRPr="008747E9">
        <w:rPr>
          <w:color w:val="000000"/>
          <w:sz w:val="28"/>
          <w:szCs w:val="28"/>
        </w:rPr>
        <w:t xml:space="preserve"> подготовленного</w:t>
      </w:r>
      <w:r w:rsidR="00842BAF">
        <w:rPr>
          <w:color w:val="000000"/>
          <w:sz w:val="28"/>
          <w:szCs w:val="28"/>
        </w:rPr>
        <w:t xml:space="preserve"> частнопрактикующим оценщиком </w:t>
      </w:r>
      <w:proofErr w:type="spellStart"/>
      <w:r w:rsidR="00842BAF">
        <w:rPr>
          <w:color w:val="000000"/>
          <w:sz w:val="28"/>
          <w:szCs w:val="28"/>
        </w:rPr>
        <w:t>Толстокоровой</w:t>
      </w:r>
      <w:proofErr w:type="spellEnd"/>
      <w:r w:rsidR="00842BAF">
        <w:rPr>
          <w:color w:val="000000"/>
          <w:sz w:val="28"/>
          <w:szCs w:val="28"/>
        </w:rPr>
        <w:t xml:space="preserve"> Т.С</w:t>
      </w:r>
      <w:r w:rsidRPr="008747E9">
        <w:rPr>
          <w:color w:val="000000"/>
          <w:sz w:val="28"/>
          <w:szCs w:val="28"/>
        </w:rPr>
        <w:t>.</w:t>
      </w:r>
    </w:p>
    <w:p w:rsidR="00842BAF" w:rsidRDefault="00842BAF" w:rsidP="006E52CE">
      <w:pPr>
        <w:shd w:val="clear" w:color="auto" w:fill="FFFFFF"/>
        <w:spacing w:line="279" w:lineRule="exact"/>
        <w:ind w:left="9" w:firstLine="55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е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ы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 представлены согласно полученным сведениям:</w:t>
      </w:r>
    </w:p>
    <w:p w:rsidR="00460BCF" w:rsidRPr="00460BCF" w:rsidRDefault="00F81CE0" w:rsidP="00460BCF">
      <w:pPr>
        <w:spacing w:before="168" w:line="288" w:lineRule="atLeast"/>
        <w:ind w:firstLine="1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460BCF" w:rsidRPr="00460BCF">
        <w:rPr>
          <w:sz w:val="28"/>
        </w:rPr>
        <w:t>Зона предназначена для размещения коммунально-складских комплексов, складов различного назначения, сооружений, имеющих назначение по временному хранению, распределению и перевалке грузов, объектов, выполняющих функции бытового обслуживания населения, - бани, ателье, похоронные бюро, химчистки, прачечные окружного и районного значения; объектов по обслуживанию коммунальной спецтехники и автомобильного транспорта, гаражей, мест сбора вещей для их вторичной переработки; для размещения объектов органов обеспечения внутреннего правопорядка.</w:t>
      </w:r>
    </w:p>
    <w:p w:rsidR="00836933" w:rsidRDefault="00836933" w:rsidP="00460BCF">
      <w:pPr>
        <w:spacing w:before="168" w:line="288" w:lineRule="atLeast"/>
        <w:ind w:firstLine="708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Виды разрешенного использования земельных участков: </w:t>
      </w:r>
    </w:p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2"/>
        <w:gridCol w:w="5018"/>
        <w:gridCol w:w="1929"/>
      </w:tblGrid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вида </w:t>
            </w:r>
          </w:p>
        </w:tc>
      </w:tr>
      <w:tr w:rsidR="00836933" w:rsidRPr="00836933" w:rsidTr="00696D46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Хранение и переработка </w:t>
            </w:r>
            <w:r>
              <w:rPr>
                <w:sz w:val="28"/>
                <w:szCs w:val="28"/>
              </w:rPr>
              <w:lastRenderedPageBreak/>
              <w:t>сельскохозяйственной 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836933">
            <w:pPr>
              <w:spacing w:line="288" w:lineRule="atLeast"/>
              <w:rPr>
                <w:sz w:val="28"/>
                <w:szCs w:val="28"/>
              </w:rPr>
            </w:pPr>
            <w:r w:rsidRPr="00F81CE0">
              <w:rPr>
                <w:sz w:val="28"/>
                <w:szCs w:val="28"/>
              </w:rPr>
              <w:lastRenderedPageBreak/>
              <w:t>Размещение зданий</w:t>
            </w:r>
            <w:r w:rsidR="00460BCF">
              <w:rPr>
                <w:sz w:val="28"/>
                <w:szCs w:val="28"/>
              </w:rPr>
              <w:t xml:space="preserve">, сооружений, </w:t>
            </w:r>
            <w:r w:rsidR="00460BCF">
              <w:rPr>
                <w:sz w:val="28"/>
                <w:szCs w:val="28"/>
              </w:rPr>
              <w:lastRenderedPageBreak/>
              <w:t>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F81C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1.15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Хранение автотранспорта</w:t>
            </w:r>
            <w:r w:rsidR="00836933" w:rsidRPr="008369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 w:rsidRPr="00460BCF">
              <w:rPr>
                <w:sz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60BCF">
              <w:rPr>
                <w:sz w:val="28"/>
              </w:rPr>
              <w:t>машино</w:t>
            </w:r>
            <w:proofErr w:type="spellEnd"/>
            <w:r w:rsidRPr="00460BCF">
              <w:rPr>
                <w:sz w:val="28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 </w:t>
            </w:r>
            <w:r w:rsidR="00460BCF">
              <w:rPr>
                <w:color w:val="0000FF"/>
                <w:sz w:val="28"/>
                <w:szCs w:val="28"/>
                <w:u w:val="single"/>
              </w:rPr>
              <w:t>2.7.1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 w:rsidRPr="00460BCF">
              <w:rPr>
                <w:sz w:val="2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460BCF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 w:rsidRPr="00460BCF">
              <w:rPr>
                <w:sz w:val="28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</w:t>
            </w:r>
            <w:r w:rsidR="00460BCF">
              <w:rPr>
                <w:color w:val="0000FF"/>
                <w:sz w:val="28"/>
                <w:szCs w:val="28"/>
                <w:u w:val="single"/>
              </w:rPr>
              <w:t>3.1.2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 w:rsidRPr="00460BCF">
              <w:rPr>
                <w:sz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</w:tr>
      <w:tr w:rsidR="00836933" w:rsidRPr="00836933" w:rsidTr="00460BCF">
        <w:trPr>
          <w:trHeight w:val="14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81CE0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 w:rsidRPr="00460BCF">
              <w:rPr>
                <w:sz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t xml:space="preserve"> </w:t>
            </w:r>
            <w:r w:rsidR="00460BCF">
              <w:rPr>
                <w:color w:val="0000FF"/>
                <w:sz w:val="28"/>
                <w:szCs w:val="28"/>
                <w:u w:val="single"/>
              </w:rPr>
              <w:t>3.10.1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460BCF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Приюты для животных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 xml:space="preserve">Размещение объектов капитального строительства, предназначенных для оказания ветеринарных услуг в стационаре; размещение объектов </w:t>
            </w:r>
            <w:r w:rsidRPr="0007730B">
              <w:rPr>
                <w:sz w:val="28"/>
              </w:rPr>
              <w:lastRenderedPageBreak/>
              <w:t>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F81CE0" w:rsidP="00F81C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</w:t>
            </w:r>
            <w:r w:rsidR="0007730B">
              <w:rPr>
                <w:sz w:val="28"/>
                <w:szCs w:val="28"/>
              </w:rPr>
              <w:t>3.10.2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Деловое управление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  <w:r w:rsidR="00836933" w:rsidRPr="0007730B">
              <w:rPr>
                <w:sz w:val="40"/>
                <w:szCs w:val="28"/>
              </w:rPr>
              <w:t xml:space="preserve"> 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</w:tr>
      <w:tr w:rsidR="00836933" w:rsidRPr="00836933" w:rsidTr="0007730B">
        <w:trPr>
          <w:trHeight w:val="4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</w:tr>
      <w:tr w:rsidR="00836933" w:rsidRPr="00836933" w:rsidTr="0007730B">
        <w:trPr>
          <w:trHeight w:val="7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Служебные гаражи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07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</w:tr>
      <w:tr w:rsidR="00836933" w:rsidRPr="00836933" w:rsidTr="0007730B">
        <w:trPr>
          <w:trHeight w:val="41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Заправка транспортных 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07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4.9.1.1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F9220C" w:rsidRDefault="00836933" w:rsidP="00836933">
            <w:pPr>
              <w:spacing w:line="288" w:lineRule="atLeast"/>
              <w:rPr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</w:p>
        </w:tc>
      </w:tr>
      <w:tr w:rsidR="00836933" w:rsidRPr="00836933" w:rsidTr="000773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дорожного отдыха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963779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4.9.1.2</w:t>
            </w:r>
          </w:p>
        </w:tc>
      </w:tr>
      <w:tr w:rsidR="00836933" w:rsidRPr="00836933" w:rsidTr="000773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Автомобильные мойки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 xml:space="preserve">Размещение автомобильных моек, а также размещение магазинов </w:t>
            </w:r>
            <w:r w:rsidRPr="0007730B">
              <w:rPr>
                <w:sz w:val="28"/>
                <w:szCs w:val="28"/>
              </w:rPr>
              <w:lastRenderedPageBreak/>
              <w:t>сопутствующей торговли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4.9.1.3</w:t>
            </w:r>
          </w:p>
        </w:tc>
      </w:tr>
      <w:tr w:rsidR="00836933" w:rsidRPr="00836933" w:rsidTr="000773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4.9.1.4</w:t>
            </w:r>
          </w:p>
        </w:tc>
      </w:tr>
      <w:tr w:rsidR="00836933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площадки для занятий спортом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5.1.4</w:t>
            </w:r>
          </w:p>
        </w:tc>
      </w:tr>
      <w:tr w:rsidR="00696D46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6.9</w:t>
            </w:r>
          </w:p>
        </w:tc>
      </w:tr>
      <w:tr w:rsidR="00696D46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Складские площадки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D46" w:rsidRPr="00836933" w:rsidRDefault="0007730B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6.9.1</w:t>
            </w:r>
          </w:p>
        </w:tc>
      </w:tr>
      <w:tr w:rsidR="0007730B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836933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Стоянки транспорта общего пользования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07730B" w:rsidRDefault="0007730B" w:rsidP="00836933">
            <w:pPr>
              <w:spacing w:line="288" w:lineRule="atLeast"/>
              <w:rPr>
                <w:sz w:val="28"/>
                <w:szCs w:val="28"/>
              </w:rPr>
            </w:pPr>
            <w:r w:rsidRPr="0007730B">
              <w:rPr>
                <w:sz w:val="28"/>
                <w:szCs w:val="28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7.2.3</w:t>
            </w:r>
          </w:p>
        </w:tc>
      </w:tr>
      <w:tr w:rsidR="0007730B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836933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30B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</w:tr>
      <w:tr w:rsidR="008E6862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8E6862">
              <w:rPr>
                <w:sz w:val="28"/>
                <w:szCs w:val="28"/>
              </w:rPr>
              <w:t>Росгвардии</w:t>
            </w:r>
            <w:proofErr w:type="spellEnd"/>
            <w:r w:rsidRPr="008E6862">
              <w:rPr>
                <w:sz w:val="28"/>
                <w:szCs w:val="28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</w:t>
            </w:r>
            <w:r w:rsidRPr="008E6862">
              <w:rPr>
                <w:sz w:val="28"/>
                <w:szCs w:val="28"/>
              </w:rPr>
              <w:lastRenderedPageBreak/>
              <w:t>гражданской обороны, являющихся частями производственных зданий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8.3</w:t>
            </w:r>
          </w:p>
        </w:tc>
      </w:tr>
      <w:tr w:rsidR="008E6862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>Улично-дорожная сеть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E6862">
              <w:rPr>
                <w:sz w:val="28"/>
                <w:szCs w:val="28"/>
              </w:rPr>
              <w:t>велотранспортной</w:t>
            </w:r>
            <w:proofErr w:type="spellEnd"/>
            <w:r w:rsidRPr="008E6862">
              <w:rPr>
                <w:sz w:val="28"/>
                <w:szCs w:val="28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12.0.1</w:t>
            </w:r>
          </w:p>
        </w:tc>
      </w:tr>
      <w:tr w:rsidR="008E6862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12.0.2</w:t>
            </w:r>
          </w:p>
        </w:tc>
      </w:tr>
      <w:tr w:rsidR="008E6862" w:rsidRPr="00836933" w:rsidTr="00741F89">
        <w:tc>
          <w:tcPr>
            <w:tcW w:w="101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разрешенные виды использования</w:t>
            </w:r>
          </w:p>
        </w:tc>
      </w:tr>
      <w:tr w:rsidR="008E6862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Питомники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</w:t>
            </w:r>
          </w:p>
        </w:tc>
      </w:tr>
      <w:tr w:rsidR="008E6862" w:rsidRPr="00836933" w:rsidTr="00696D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E6862" w:rsidRDefault="008E6862" w:rsidP="00836933">
            <w:pPr>
              <w:spacing w:line="288" w:lineRule="atLeast"/>
              <w:rPr>
                <w:sz w:val="28"/>
                <w:szCs w:val="28"/>
              </w:rPr>
            </w:pPr>
            <w:r w:rsidRPr="008E6862">
              <w:rPr>
                <w:sz w:val="28"/>
                <w:szCs w:val="28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</w:t>
            </w:r>
            <w:r w:rsidRPr="008E6862">
              <w:rPr>
                <w:sz w:val="28"/>
                <w:szCs w:val="28"/>
              </w:rPr>
              <w:lastRenderedPageBreak/>
              <w:t>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12.2</w:t>
            </w:r>
          </w:p>
        </w:tc>
      </w:tr>
    </w:tbl>
    <w:p w:rsidR="00836933" w:rsidRPr="00836933" w:rsidRDefault="00836933" w:rsidP="00836933">
      <w:pPr>
        <w:spacing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  </w:t>
      </w:r>
    </w:p>
    <w:p w:rsidR="00836933" w:rsidRPr="00836933" w:rsidRDefault="00836933" w:rsidP="00836933">
      <w:pPr>
        <w:spacing w:before="168" w:line="288" w:lineRule="atLeast"/>
        <w:ind w:firstLine="540"/>
        <w:jc w:val="both"/>
        <w:rPr>
          <w:sz w:val="28"/>
          <w:szCs w:val="28"/>
        </w:rPr>
      </w:pPr>
      <w:r w:rsidRPr="00836933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>1) максимальные показатели плотности застройки земельных участков коммунально-складских зон (СП 42.13330.201</w:t>
      </w:r>
      <w:r>
        <w:rPr>
          <w:sz w:val="28"/>
        </w:rPr>
        <w:t xml:space="preserve">1. </w:t>
      </w:r>
      <w:r w:rsidRPr="008E6862">
        <w:rPr>
          <w:sz w:val="28"/>
        </w:rPr>
        <w:t>«Градостроительство. Планировка и застройка городских и сельских поселений», приложение</w:t>
      </w:r>
      <w:r>
        <w:rPr>
          <w:sz w:val="28"/>
        </w:rPr>
        <w:t xml:space="preserve"> Г</w:t>
      </w:r>
      <w:r w:rsidRPr="008E6862">
        <w:rPr>
          <w:sz w:val="28"/>
        </w:rPr>
        <w:t>):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 коэффициент застройки - 0,6; 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>коэффициент плотности застройки - 1,8;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 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закона от 22.07.2008 № 123-ФЗ «Технический регламент о требованиях пожарной безопасности». При реконструкции существующих объектов капитального строительства,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 3) предельное количество этажей зданий, строений, сооружений - не выше 4 этажей или 12 метров; 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4) минимальные отступы от зданий общественного назначения до красных линий - 5 м (Нормативы градостроительного проектирования Кемеровской области, утвержденные Постановлением Коллегии Администрации Кемеровской области от 24.12.2013 № 595, п. 6.2); </w:t>
      </w:r>
    </w:p>
    <w:p w:rsidR="008E6862" w:rsidRDefault="008E6862" w:rsidP="00836933">
      <w:pPr>
        <w:spacing w:line="288" w:lineRule="atLeast"/>
        <w:ind w:firstLine="540"/>
        <w:jc w:val="both"/>
        <w:rPr>
          <w:sz w:val="28"/>
        </w:rPr>
      </w:pPr>
      <w:r w:rsidRPr="008E6862">
        <w:rPr>
          <w:sz w:val="28"/>
        </w:rPr>
        <w:t xml:space="preserve">5) минимальные отступы от стен здания пожарного депо до красных линий - 10 м (Нормативы градостроительного проектирования Кемеровской области, утвержденные Постановлением Коллегии Администрации Кемеровской области от 24.12.2013 № 595, п. 6.2); </w:t>
      </w:r>
    </w:p>
    <w:p w:rsidR="00836933" w:rsidRPr="008E6862" w:rsidRDefault="008E6862" w:rsidP="00836933">
      <w:pPr>
        <w:spacing w:line="288" w:lineRule="atLeast"/>
        <w:ind w:firstLine="540"/>
        <w:jc w:val="both"/>
        <w:rPr>
          <w:sz w:val="40"/>
          <w:szCs w:val="28"/>
        </w:rPr>
      </w:pPr>
      <w:r w:rsidRPr="008E6862">
        <w:rPr>
          <w:sz w:val="28"/>
        </w:rPr>
        <w:t>6)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tbl>
      <w:tblPr>
        <w:tblW w:w="1019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2334"/>
        <w:gridCol w:w="2410"/>
        <w:gridCol w:w="2976"/>
      </w:tblGrid>
      <w:tr w:rsidR="00836933" w:rsidRPr="00836933" w:rsidTr="0083693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36933" w:rsidRPr="00836933" w:rsidRDefault="00836933" w:rsidP="00836933">
            <w:pPr>
              <w:jc w:val="center"/>
              <w:rPr>
                <w:sz w:val="28"/>
                <w:szCs w:val="28"/>
              </w:rPr>
            </w:pPr>
            <w:r w:rsidRPr="00836933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100*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2.7.1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100*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3.1.2, 3.3, 3.10.1, 4.1, 4.4, 4.9.1.1, 4.9.1.2, 4.9.1.3, 4.9.1.4, 8.3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62" w:rsidRPr="00836933" w:rsidRDefault="008E6862" w:rsidP="008E68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1.15, 1.17, 3.10.2, 6.9, 7.2.3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5.1.4, 6.9.1, 12.2</w:t>
            </w:r>
          </w:p>
        </w:tc>
        <w:tc>
          <w:tcPr>
            <w:tcW w:w="23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36933" w:rsidRPr="00836933" w:rsidRDefault="007C7269" w:rsidP="008369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36933" w:rsidRPr="00836933" w:rsidTr="008850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E6862" w:rsidP="0083693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7.5, 12.0.1, 12.0.2</w:t>
            </w:r>
          </w:p>
        </w:tc>
        <w:tc>
          <w:tcPr>
            <w:tcW w:w="7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6933" w:rsidRPr="00836933" w:rsidRDefault="00885049" w:rsidP="00836933">
            <w:pPr>
              <w:spacing w:line="288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Действие градостроительного регламента не распространяется в соответствии с ч.4 ст.36 Градостроительного кодекса РФ</w:t>
            </w:r>
          </w:p>
        </w:tc>
      </w:tr>
    </w:tbl>
    <w:p w:rsidR="00885049" w:rsidRDefault="00885049" w:rsidP="00836933">
      <w:pPr>
        <w:spacing w:before="168" w:line="288" w:lineRule="atLeast"/>
        <w:ind w:firstLine="540"/>
        <w:contextualSpacing/>
        <w:jc w:val="both"/>
        <w:rPr>
          <w:sz w:val="28"/>
          <w:szCs w:val="28"/>
        </w:rPr>
      </w:pPr>
      <w:bookmarkStart w:id="1" w:name="p134"/>
      <w:bookmarkEnd w:id="1"/>
      <w:r>
        <w:rPr>
          <w:sz w:val="28"/>
          <w:szCs w:val="28"/>
        </w:rPr>
        <w:t>*при соблюдении требований технических регламентов.</w:t>
      </w:r>
    </w:p>
    <w:p w:rsidR="00836933" w:rsidRDefault="00836933" w:rsidP="00340068">
      <w:pPr>
        <w:ind w:firstLine="540"/>
        <w:jc w:val="both"/>
        <w:rPr>
          <w:sz w:val="28"/>
          <w:szCs w:val="28"/>
        </w:rPr>
      </w:pPr>
    </w:p>
    <w:p w:rsidR="007C7269" w:rsidRDefault="007C7269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земельных участков гаражей и стоянок на одно </w:t>
      </w:r>
      <w:proofErr w:type="spellStart"/>
      <w:r>
        <w:rPr>
          <w:sz w:val="28"/>
          <w:szCs w:val="28"/>
        </w:rPr>
        <w:t>машино</w:t>
      </w:r>
      <w:proofErr w:type="spellEnd"/>
      <w:r>
        <w:rPr>
          <w:sz w:val="28"/>
          <w:szCs w:val="28"/>
        </w:rPr>
        <w:t>-место: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C7269">
        <w:rPr>
          <w:sz w:val="28"/>
          <w:szCs w:val="28"/>
        </w:rPr>
        <w:t>егковых автомобилей – от 18 м</w:t>
      </w:r>
      <w:r w:rsidR="007C7269">
        <w:rPr>
          <w:sz w:val="28"/>
          <w:szCs w:val="28"/>
          <w:vertAlign w:val="superscript"/>
        </w:rPr>
        <w:t xml:space="preserve">2 </w:t>
      </w:r>
      <w:r w:rsidR="007C7269">
        <w:rPr>
          <w:sz w:val="28"/>
          <w:szCs w:val="28"/>
        </w:rPr>
        <w:t>до 60 м</w:t>
      </w:r>
      <w:r w:rsidR="007C7269">
        <w:rPr>
          <w:sz w:val="28"/>
          <w:szCs w:val="28"/>
          <w:vertAlign w:val="superscript"/>
        </w:rPr>
        <w:t>2</w:t>
      </w:r>
      <w:r w:rsidR="007C7269">
        <w:rPr>
          <w:sz w:val="28"/>
          <w:szCs w:val="28"/>
        </w:rPr>
        <w:t>;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7269">
        <w:rPr>
          <w:sz w:val="28"/>
          <w:szCs w:val="28"/>
        </w:rPr>
        <w:t>рузовых автомобилей – от 60 м</w:t>
      </w:r>
      <w:r w:rsidR="007C7269">
        <w:rPr>
          <w:sz w:val="28"/>
          <w:szCs w:val="28"/>
          <w:vertAlign w:val="superscript"/>
        </w:rPr>
        <w:t xml:space="preserve">2 </w:t>
      </w:r>
      <w:r w:rsidR="007C7269">
        <w:rPr>
          <w:sz w:val="28"/>
          <w:szCs w:val="28"/>
        </w:rPr>
        <w:t>до 110 м</w:t>
      </w:r>
      <w:r w:rsidR="007C7269">
        <w:rPr>
          <w:sz w:val="28"/>
          <w:szCs w:val="28"/>
          <w:vertAlign w:val="superscript"/>
        </w:rPr>
        <w:t>2</w:t>
      </w:r>
      <w:r w:rsidR="007C7269">
        <w:rPr>
          <w:sz w:val="28"/>
          <w:szCs w:val="28"/>
        </w:rPr>
        <w:t>;</w:t>
      </w:r>
    </w:p>
    <w:p w:rsidR="00F930B5" w:rsidRDefault="00F930B5" w:rsidP="00340068">
      <w:pPr>
        <w:ind w:firstLine="540"/>
        <w:jc w:val="both"/>
        <w:rPr>
          <w:sz w:val="28"/>
          <w:szCs w:val="28"/>
        </w:rPr>
      </w:pP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C7269">
        <w:rPr>
          <w:sz w:val="28"/>
          <w:szCs w:val="28"/>
        </w:rPr>
        <w:t>инимальная площадь земельных участков станций технического обслуживания автомобилей: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C7269">
        <w:rPr>
          <w:sz w:val="28"/>
          <w:szCs w:val="28"/>
        </w:rPr>
        <w:t>а 10 постов – 1,0 га;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C7269">
        <w:rPr>
          <w:sz w:val="28"/>
          <w:szCs w:val="28"/>
        </w:rPr>
        <w:t>а 15 постов – 1,5 га;</w:t>
      </w:r>
    </w:p>
    <w:p w:rsidR="007C7269" w:rsidRDefault="007C7269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(таблица 2.24 «Местные нормативы градостроительного проектирования Мысковского городского округа», утвержденные Решением Мысковского городского Совета народных депутатов от 25.08.2015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49-н);</w:t>
      </w:r>
    </w:p>
    <w:p w:rsidR="00F930B5" w:rsidRDefault="00F930B5" w:rsidP="00340068">
      <w:pPr>
        <w:ind w:firstLine="540"/>
        <w:jc w:val="both"/>
        <w:rPr>
          <w:sz w:val="28"/>
          <w:szCs w:val="28"/>
        </w:rPr>
      </w:pP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C7269">
        <w:rPr>
          <w:sz w:val="28"/>
          <w:szCs w:val="28"/>
        </w:rPr>
        <w:t>инимальная площадь земельных участок автозаправочных станций (АЗС):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C7269">
        <w:rPr>
          <w:sz w:val="28"/>
          <w:szCs w:val="28"/>
        </w:rPr>
        <w:t>а 2 колонки – 0,1 га;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C7269">
        <w:rPr>
          <w:sz w:val="28"/>
          <w:szCs w:val="28"/>
        </w:rPr>
        <w:t>а 5 колонок – 0,2 га;</w:t>
      </w:r>
    </w:p>
    <w:p w:rsidR="007C7269" w:rsidRDefault="00F930B5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C7269">
        <w:rPr>
          <w:sz w:val="28"/>
          <w:szCs w:val="28"/>
        </w:rPr>
        <w:t>а 7 колонок – 0,3 га;</w:t>
      </w:r>
    </w:p>
    <w:p w:rsidR="007C7269" w:rsidRDefault="007C7269" w:rsidP="0034006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(таблица 2.23 «Местные нормативы градостроительного проектирования Мысковского городского округа», утвержденные</w:t>
      </w:r>
      <w:r w:rsidR="00F930B5">
        <w:rPr>
          <w:sz w:val="28"/>
          <w:szCs w:val="28"/>
        </w:rPr>
        <w:t xml:space="preserve"> Решением Мысковского городского Совета народных депутатов от 25.08.2015 </w:t>
      </w:r>
      <w:r w:rsidR="00F930B5">
        <w:rPr>
          <w:sz w:val="28"/>
          <w:szCs w:val="28"/>
          <w:lang w:val="en-US"/>
        </w:rPr>
        <w:t>N</w:t>
      </w:r>
      <w:r w:rsidR="00F930B5" w:rsidRPr="00F930B5">
        <w:rPr>
          <w:sz w:val="28"/>
          <w:szCs w:val="28"/>
        </w:rPr>
        <w:t xml:space="preserve"> </w:t>
      </w:r>
      <w:r w:rsidR="00F930B5">
        <w:rPr>
          <w:sz w:val="28"/>
          <w:szCs w:val="28"/>
        </w:rPr>
        <w:t>49-н);</w:t>
      </w:r>
    </w:p>
    <w:p w:rsidR="0019788B" w:rsidRDefault="00842BAF" w:rsidP="0019788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9788B">
        <w:rPr>
          <w:sz w:val="28"/>
          <w:szCs w:val="28"/>
        </w:rPr>
        <w:t xml:space="preserve">ООО «Кузбасская </w:t>
      </w:r>
      <w:proofErr w:type="spellStart"/>
      <w:r w:rsidR="0019788B">
        <w:rPr>
          <w:sz w:val="28"/>
          <w:szCs w:val="28"/>
        </w:rPr>
        <w:t>энергосетевая</w:t>
      </w:r>
      <w:proofErr w:type="spellEnd"/>
      <w:r w:rsidR="0019788B">
        <w:rPr>
          <w:sz w:val="28"/>
          <w:szCs w:val="28"/>
        </w:rPr>
        <w:t xml:space="preserve"> компания» филиал «Энергосеть», </w:t>
      </w:r>
      <w:proofErr w:type="spellStart"/>
      <w:r w:rsidR="0019788B">
        <w:rPr>
          <w:sz w:val="28"/>
          <w:szCs w:val="28"/>
        </w:rPr>
        <w:t>г.Осинники</w:t>
      </w:r>
      <w:proofErr w:type="spellEnd"/>
      <w:r w:rsidR="0019788B">
        <w:rPr>
          <w:sz w:val="28"/>
          <w:szCs w:val="28"/>
        </w:rPr>
        <w:t xml:space="preserve"> сообщает, что проект договора на технологическое присоединение к электрическим сетям и технические условия, а также расчет технологического присоединения готовится и направляется по заявке заявителя в установленной форме (ПП РФ № 861 от 27.12.04 г. в редакции от 27.12.2024 г. приложение № 7).</w:t>
      </w:r>
    </w:p>
    <w:p w:rsidR="00104EC1" w:rsidRPr="0019788B" w:rsidRDefault="00F00BA3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2BAF" w:rsidRPr="0019788B">
        <w:rPr>
          <w:sz w:val="28"/>
          <w:szCs w:val="28"/>
        </w:rPr>
        <w:t xml:space="preserve">МКП МГО «Водоканал» </w:t>
      </w:r>
      <w:r w:rsidR="00E92638" w:rsidRPr="0019788B">
        <w:rPr>
          <w:sz w:val="28"/>
          <w:szCs w:val="28"/>
        </w:rPr>
        <w:t xml:space="preserve">сообщает, что подключение объекта капитального строительства </w:t>
      </w:r>
      <w:r w:rsidR="00057FD1" w:rsidRPr="0019788B">
        <w:rPr>
          <w:sz w:val="28"/>
          <w:szCs w:val="28"/>
        </w:rPr>
        <w:t xml:space="preserve">на </w:t>
      </w:r>
      <w:r w:rsidR="006E52CE">
        <w:rPr>
          <w:sz w:val="28"/>
          <w:szCs w:val="28"/>
        </w:rPr>
        <w:t>данном</w:t>
      </w:r>
      <w:r w:rsidR="00057FD1" w:rsidRPr="0019788B">
        <w:rPr>
          <w:sz w:val="28"/>
          <w:szCs w:val="28"/>
        </w:rPr>
        <w:t xml:space="preserve"> земельн</w:t>
      </w:r>
      <w:r w:rsidR="006E52CE">
        <w:rPr>
          <w:sz w:val="28"/>
          <w:szCs w:val="28"/>
        </w:rPr>
        <w:t>ом</w:t>
      </w:r>
      <w:r w:rsidR="00057FD1" w:rsidRPr="0019788B">
        <w:rPr>
          <w:sz w:val="28"/>
          <w:szCs w:val="28"/>
        </w:rPr>
        <w:t xml:space="preserve"> участ</w:t>
      </w:r>
      <w:r w:rsidR="006E52CE">
        <w:rPr>
          <w:sz w:val="28"/>
          <w:szCs w:val="28"/>
        </w:rPr>
        <w:t>ке</w:t>
      </w:r>
      <w:r w:rsidR="00057FD1" w:rsidRPr="0019788B">
        <w:rPr>
          <w:sz w:val="28"/>
          <w:szCs w:val="28"/>
        </w:rPr>
        <w:t xml:space="preserve"> к существующим сетям водоснабжения и водоотведения возможно.</w:t>
      </w:r>
    </w:p>
    <w:p w:rsidR="00057FD1" w:rsidRPr="0019788B" w:rsidRDefault="00057FD1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788B">
        <w:rPr>
          <w:sz w:val="28"/>
          <w:szCs w:val="28"/>
        </w:rPr>
        <w:t xml:space="preserve">Подключение объекта, расположенного по вышеуказанному адресу, к центральной сети водоснабжения возможно по ул. Центральная. </w:t>
      </w:r>
    </w:p>
    <w:p w:rsidR="00057FD1" w:rsidRPr="0019788B" w:rsidRDefault="00057FD1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788B">
        <w:rPr>
          <w:sz w:val="28"/>
          <w:szCs w:val="28"/>
        </w:rPr>
        <w:t>Водоотведение с вышеуказанного объекта осуществить в центральной канализационной коллектор по ул. Комарова.</w:t>
      </w:r>
    </w:p>
    <w:p w:rsidR="00057FD1" w:rsidRPr="0019788B" w:rsidRDefault="0019788B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788B">
        <w:rPr>
          <w:sz w:val="28"/>
          <w:szCs w:val="28"/>
        </w:rPr>
        <w:t xml:space="preserve">По заключению договора аренды вышеуказанного земельного участка, до получения технических условий на подключение и прокладку водопроводной и канализационной сети, данный земельный участок необходимо согласовать с МКП «Водоканал». </w:t>
      </w:r>
    </w:p>
    <w:p w:rsidR="00755FF9" w:rsidRDefault="00755FF9" w:rsidP="00104E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836933">
        <w:rPr>
          <w:b/>
          <w:sz w:val="28"/>
          <w:szCs w:val="28"/>
        </w:rPr>
        <w:t>3 года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lastRenderedPageBreak/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 xml:space="preserve">, на которой будет проводиться </w:t>
      </w:r>
      <w:proofErr w:type="gramStart"/>
      <w:r w:rsidRPr="008D5CAF">
        <w:rPr>
          <w:rFonts w:ascii="Times New Roman" w:hAnsi="Times New Roman"/>
          <w:sz w:val="28"/>
          <w:szCs w:val="28"/>
        </w:rPr>
        <w:t>аукцион  в</w:t>
      </w:r>
      <w:proofErr w:type="gramEnd"/>
      <w:r w:rsidRPr="008D5CAF">
        <w:rPr>
          <w:rFonts w:ascii="Times New Roman" w:hAnsi="Times New Roman"/>
          <w:sz w:val="28"/>
          <w:szCs w:val="28"/>
        </w:rPr>
        <w:t xml:space="preserve">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6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Претендент вправе повторно подать заявку в порядке, установленном в извещении, при условии отзыва ранее </w:t>
      </w:r>
      <w:r w:rsidR="006E52CE" w:rsidRPr="008D5CAF">
        <w:rPr>
          <w:bCs/>
          <w:color w:val="000000"/>
          <w:sz w:val="28"/>
          <w:szCs w:val="28"/>
        </w:rPr>
        <w:t>поданной заявки</w:t>
      </w:r>
      <w:r w:rsidRPr="008D5CAF">
        <w:rPr>
          <w:bCs/>
          <w:color w:val="000000"/>
          <w:sz w:val="28"/>
          <w:szCs w:val="28"/>
        </w:rPr>
        <w:t>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04EC1" w:rsidRPr="00866528" w:rsidRDefault="00104EC1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lastRenderedPageBreak/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 xml:space="preserve">Денежные средства в качестве задатка для участия в аукционе вносятся Претендентом </w:t>
      </w:r>
      <w:proofErr w:type="gramStart"/>
      <w:r w:rsidRPr="008D5CAF">
        <w:rPr>
          <w:rFonts w:ascii="Times New Roman" w:hAnsi="Times New Roman"/>
          <w:color w:val="auto"/>
          <w:sz w:val="28"/>
          <w:szCs w:val="28"/>
        </w:rPr>
        <w:t>по  следующим</w:t>
      </w:r>
      <w:proofErr w:type="gramEnd"/>
      <w:r w:rsidRPr="008D5CAF">
        <w:rPr>
          <w:rFonts w:ascii="Times New Roman" w:hAnsi="Times New Roman"/>
          <w:color w:val="auto"/>
          <w:sz w:val="28"/>
          <w:szCs w:val="28"/>
        </w:rPr>
        <w:t xml:space="preserve">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</w:t>
      </w:r>
      <w:r w:rsidR="006E52CE" w:rsidRPr="008D5CAF">
        <w:rPr>
          <w:sz w:val="28"/>
          <w:szCs w:val="28"/>
        </w:rPr>
        <w:t>допущенным участию</w:t>
      </w:r>
      <w:r w:rsidRPr="008D5CAF">
        <w:rPr>
          <w:sz w:val="28"/>
          <w:szCs w:val="28"/>
        </w:rPr>
        <w:t xml:space="preserve">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8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</w:t>
      </w:r>
      <w:r w:rsidRPr="008D5CAF">
        <w:rPr>
          <w:sz w:val="28"/>
          <w:szCs w:val="28"/>
        </w:rPr>
        <w:lastRenderedPageBreak/>
        <w:t>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9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6E52CE" w:rsidRDefault="00755FF9" w:rsidP="00F734A6">
      <w:pPr>
        <w:ind w:firstLine="567"/>
        <w:jc w:val="both"/>
        <w:rPr>
          <w:sz w:val="28"/>
          <w:szCs w:val="28"/>
        </w:rPr>
      </w:pPr>
      <w:r w:rsidRPr="006E52CE">
        <w:rPr>
          <w:spacing w:val="-8"/>
          <w:sz w:val="28"/>
          <w:szCs w:val="28"/>
        </w:rPr>
        <w:lastRenderedPageBreak/>
        <w:t>Аукцион</w:t>
      </w:r>
      <w:r w:rsidRPr="006E52CE">
        <w:rPr>
          <w:spacing w:val="-7"/>
          <w:sz w:val="28"/>
          <w:szCs w:val="28"/>
        </w:rPr>
        <w:t xml:space="preserve"> состоится </w:t>
      </w:r>
      <w:r w:rsidR="006E52CE" w:rsidRPr="006E52CE">
        <w:rPr>
          <w:spacing w:val="-7"/>
          <w:sz w:val="28"/>
          <w:szCs w:val="28"/>
        </w:rPr>
        <w:t>17 июня</w:t>
      </w:r>
      <w:r w:rsidRPr="006E52CE">
        <w:rPr>
          <w:spacing w:val="-7"/>
          <w:sz w:val="28"/>
          <w:szCs w:val="28"/>
        </w:rPr>
        <w:t xml:space="preserve"> 202</w:t>
      </w:r>
      <w:r w:rsidR="006C3F13" w:rsidRPr="006E52CE">
        <w:rPr>
          <w:spacing w:val="-7"/>
          <w:sz w:val="28"/>
          <w:szCs w:val="28"/>
        </w:rPr>
        <w:t>5</w:t>
      </w:r>
      <w:r w:rsidRPr="006E52CE">
        <w:rPr>
          <w:spacing w:val="-7"/>
          <w:sz w:val="28"/>
          <w:szCs w:val="28"/>
        </w:rPr>
        <w:t xml:space="preserve"> г. в 10-</w:t>
      </w:r>
      <w:r w:rsidR="009D729C">
        <w:rPr>
          <w:spacing w:val="-7"/>
          <w:sz w:val="28"/>
          <w:szCs w:val="28"/>
        </w:rPr>
        <w:t>3</w:t>
      </w:r>
      <w:bookmarkStart w:id="2" w:name="_GoBack"/>
      <w:bookmarkEnd w:id="2"/>
      <w:r w:rsidRPr="006E52CE">
        <w:rPr>
          <w:spacing w:val="-7"/>
          <w:sz w:val="28"/>
          <w:szCs w:val="28"/>
        </w:rPr>
        <w:t>0</w:t>
      </w:r>
      <w:r w:rsidR="000470E3" w:rsidRPr="006E52CE">
        <w:rPr>
          <w:spacing w:val="-7"/>
          <w:sz w:val="28"/>
          <w:szCs w:val="28"/>
        </w:rPr>
        <w:t xml:space="preserve"> (местное время)</w:t>
      </w:r>
      <w:r w:rsidR="00BD7415" w:rsidRPr="006E52CE">
        <w:rPr>
          <w:spacing w:val="-7"/>
          <w:sz w:val="28"/>
          <w:szCs w:val="28"/>
        </w:rPr>
        <w:t xml:space="preserve"> на электронной площадке </w:t>
      </w:r>
      <w:r w:rsidR="00BD7415" w:rsidRPr="006E52CE">
        <w:rPr>
          <w:sz w:val="28"/>
          <w:szCs w:val="28"/>
        </w:rPr>
        <w:t>ООО «РТС-тендер»;</w:t>
      </w:r>
    </w:p>
    <w:p w:rsidR="00755FF9" w:rsidRPr="006E52CE" w:rsidRDefault="00755FF9" w:rsidP="00755FF9">
      <w:pPr>
        <w:jc w:val="both"/>
        <w:rPr>
          <w:sz w:val="28"/>
          <w:szCs w:val="28"/>
        </w:rPr>
      </w:pPr>
      <w:r w:rsidRPr="006E52CE">
        <w:rPr>
          <w:sz w:val="28"/>
          <w:szCs w:val="28"/>
        </w:rPr>
        <w:t xml:space="preserve">          </w:t>
      </w:r>
      <w:r w:rsidR="000470E3" w:rsidRPr="006E52CE">
        <w:rPr>
          <w:sz w:val="28"/>
          <w:szCs w:val="28"/>
        </w:rPr>
        <w:t xml:space="preserve">Сроки подачи заявок - </w:t>
      </w:r>
      <w:r w:rsidR="003C14FC" w:rsidRPr="006E52CE">
        <w:rPr>
          <w:sz w:val="28"/>
          <w:szCs w:val="28"/>
        </w:rPr>
        <w:t>с</w:t>
      </w:r>
      <w:r w:rsidR="000470E3" w:rsidRPr="006E52CE">
        <w:rPr>
          <w:sz w:val="28"/>
          <w:szCs w:val="28"/>
        </w:rPr>
        <w:t xml:space="preserve"> </w:t>
      </w:r>
      <w:r w:rsidR="006E52CE" w:rsidRPr="006E52CE">
        <w:rPr>
          <w:sz w:val="28"/>
          <w:szCs w:val="28"/>
        </w:rPr>
        <w:t>28</w:t>
      </w:r>
      <w:r w:rsidR="00B93F5B" w:rsidRPr="006E52CE">
        <w:rPr>
          <w:sz w:val="28"/>
          <w:szCs w:val="28"/>
        </w:rPr>
        <w:t>.</w:t>
      </w:r>
      <w:r w:rsidR="006C3F13" w:rsidRPr="006E52CE">
        <w:rPr>
          <w:sz w:val="28"/>
          <w:szCs w:val="28"/>
        </w:rPr>
        <w:t>0</w:t>
      </w:r>
      <w:r w:rsidR="006E52CE">
        <w:rPr>
          <w:sz w:val="28"/>
          <w:szCs w:val="28"/>
        </w:rPr>
        <w:t>5</w:t>
      </w:r>
      <w:r w:rsidR="000470E3" w:rsidRPr="006E52CE">
        <w:rPr>
          <w:sz w:val="28"/>
          <w:szCs w:val="28"/>
        </w:rPr>
        <w:t>.202</w:t>
      </w:r>
      <w:r w:rsidR="006C3F13" w:rsidRPr="006E52CE">
        <w:rPr>
          <w:sz w:val="28"/>
          <w:szCs w:val="28"/>
        </w:rPr>
        <w:t>5</w:t>
      </w:r>
      <w:r w:rsidR="000470E3" w:rsidRPr="006E52CE">
        <w:rPr>
          <w:sz w:val="28"/>
          <w:szCs w:val="28"/>
        </w:rPr>
        <w:t xml:space="preserve"> с </w:t>
      </w:r>
      <w:r w:rsidR="006E52CE" w:rsidRPr="006E52CE">
        <w:rPr>
          <w:sz w:val="28"/>
          <w:szCs w:val="28"/>
        </w:rPr>
        <w:t>08</w:t>
      </w:r>
      <w:r w:rsidR="000470E3" w:rsidRPr="006E52CE">
        <w:rPr>
          <w:sz w:val="28"/>
          <w:szCs w:val="28"/>
        </w:rPr>
        <w:t xml:space="preserve">-00 ч. по </w:t>
      </w:r>
      <w:r w:rsidR="006E52CE" w:rsidRPr="006E52CE">
        <w:rPr>
          <w:sz w:val="28"/>
          <w:szCs w:val="28"/>
        </w:rPr>
        <w:t>15.06</w:t>
      </w:r>
      <w:r w:rsidR="000470E3" w:rsidRPr="006E52CE">
        <w:rPr>
          <w:sz w:val="28"/>
          <w:szCs w:val="28"/>
        </w:rPr>
        <w:t>.202</w:t>
      </w:r>
      <w:r w:rsidR="006C3F13" w:rsidRPr="006E52CE">
        <w:rPr>
          <w:sz w:val="28"/>
          <w:szCs w:val="28"/>
        </w:rPr>
        <w:t>5</w:t>
      </w:r>
      <w:r w:rsidR="000470E3" w:rsidRPr="006E52CE">
        <w:rPr>
          <w:sz w:val="28"/>
          <w:szCs w:val="28"/>
        </w:rPr>
        <w:t xml:space="preserve"> до </w:t>
      </w:r>
      <w:r w:rsidR="006E52CE" w:rsidRPr="006E52CE">
        <w:rPr>
          <w:sz w:val="28"/>
          <w:szCs w:val="28"/>
        </w:rPr>
        <w:t>17</w:t>
      </w:r>
      <w:r w:rsidR="000470E3" w:rsidRPr="006E52CE">
        <w:rPr>
          <w:sz w:val="28"/>
          <w:szCs w:val="28"/>
        </w:rPr>
        <w:t>-00 ч. (местное время).</w:t>
      </w:r>
    </w:p>
    <w:p w:rsidR="00755FF9" w:rsidRPr="006E52CE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6E52CE">
        <w:rPr>
          <w:sz w:val="28"/>
          <w:szCs w:val="28"/>
        </w:rPr>
        <w:t xml:space="preserve">        </w:t>
      </w:r>
      <w:r w:rsidR="000470E3" w:rsidRPr="006E52CE">
        <w:rPr>
          <w:sz w:val="28"/>
          <w:szCs w:val="28"/>
        </w:rPr>
        <w:t xml:space="preserve">Дата рассмотрения заявок - </w:t>
      </w:r>
      <w:r w:rsidRPr="006E52CE">
        <w:rPr>
          <w:sz w:val="28"/>
          <w:szCs w:val="28"/>
        </w:rPr>
        <w:t xml:space="preserve">  </w:t>
      </w:r>
      <w:r w:rsidR="006E52CE" w:rsidRPr="006E52CE">
        <w:rPr>
          <w:sz w:val="28"/>
          <w:szCs w:val="28"/>
        </w:rPr>
        <w:t>16.06</w:t>
      </w:r>
      <w:r w:rsidR="00202938" w:rsidRPr="006E52CE">
        <w:rPr>
          <w:sz w:val="28"/>
          <w:szCs w:val="28"/>
        </w:rPr>
        <w:t>.202</w:t>
      </w:r>
      <w:r w:rsidR="006C3F13" w:rsidRPr="006E52CE">
        <w:rPr>
          <w:sz w:val="28"/>
          <w:szCs w:val="28"/>
        </w:rPr>
        <w:t>5</w:t>
      </w:r>
      <w:r w:rsidR="00202938" w:rsidRPr="006E52CE">
        <w:rPr>
          <w:sz w:val="28"/>
          <w:szCs w:val="28"/>
        </w:rPr>
        <w:t xml:space="preserve"> в 10</w:t>
      </w:r>
      <w:r w:rsidR="000470E3" w:rsidRPr="006E52CE">
        <w:rPr>
          <w:sz w:val="28"/>
          <w:szCs w:val="28"/>
        </w:rPr>
        <w:t>-00 ч.</w:t>
      </w:r>
      <w:r w:rsidRPr="006E52CE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 xml:space="preserve">технических </w:t>
      </w:r>
      <w:proofErr w:type="gramStart"/>
      <w:r w:rsidR="006E52CE" w:rsidRPr="00CD030C">
        <w:rPr>
          <w:sz w:val="28"/>
          <w:szCs w:val="28"/>
        </w:rPr>
        <w:t>условиях</w:t>
      </w:r>
      <w:r w:rsidR="006E52CE">
        <w:rPr>
          <w:sz w:val="28"/>
          <w:szCs w:val="28"/>
        </w:rPr>
        <w:t xml:space="preserve">,  </w:t>
      </w:r>
      <w:r w:rsidR="00755FF9">
        <w:rPr>
          <w:sz w:val="28"/>
          <w:szCs w:val="28"/>
        </w:rPr>
        <w:t xml:space="preserve"> </w:t>
      </w:r>
      <w:proofErr w:type="gramEnd"/>
      <w:r w:rsidR="00755FF9">
        <w:rPr>
          <w:sz w:val="28"/>
          <w:szCs w:val="28"/>
        </w:rPr>
        <w:t xml:space="preserve">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 xml:space="preserve">,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10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11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E52CE" w:rsidRDefault="006E52CE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6E52CE" w:rsidRDefault="006E52CE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6E52CE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</w:t>
      </w:r>
      <w:r w:rsidR="006E52CE">
        <w:rPr>
          <w:sz w:val="28"/>
          <w:szCs w:val="28"/>
        </w:rPr>
        <w:t xml:space="preserve">       </w:t>
      </w:r>
      <w:r w:rsidR="00F734A6">
        <w:rPr>
          <w:sz w:val="28"/>
          <w:szCs w:val="28"/>
        </w:rPr>
        <w:t xml:space="preserve">         </w:t>
      </w:r>
      <w:r w:rsidR="006E52CE">
        <w:rPr>
          <w:sz w:val="28"/>
          <w:szCs w:val="28"/>
        </w:rPr>
        <w:t>Е.В. Кукина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6E52CE" w:rsidRDefault="006E52CE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B93F5B">
        <w:rPr>
          <w:sz w:val="18"/>
          <w:szCs w:val="18"/>
        </w:rPr>
        <w:t>К.А. Никифорович К.А.</w:t>
      </w:r>
    </w:p>
    <w:p w:rsidR="00755FF9" w:rsidRDefault="00755FF9" w:rsidP="00755FF9">
      <w:pPr>
        <w:rPr>
          <w:sz w:val="24"/>
          <w:szCs w:val="24"/>
        </w:rPr>
      </w:pPr>
      <w:r w:rsidRPr="007A40B9">
        <w:rPr>
          <w:sz w:val="18"/>
          <w:szCs w:val="18"/>
        </w:rPr>
        <w:t>8(38474) 2-</w:t>
      </w:r>
      <w:r w:rsidR="006E52CE">
        <w:rPr>
          <w:sz w:val="18"/>
          <w:szCs w:val="18"/>
        </w:rPr>
        <w:t>28-51</w:t>
      </w:r>
    </w:p>
    <w:sectPr w:rsidR="00755FF9" w:rsidSect="00460BCF">
      <w:pgSz w:w="11907" w:h="16840" w:code="9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92D"/>
    <w:rsid w:val="00020215"/>
    <w:rsid w:val="00031633"/>
    <w:rsid w:val="000470E3"/>
    <w:rsid w:val="00057FD1"/>
    <w:rsid w:val="000670D5"/>
    <w:rsid w:val="0007730B"/>
    <w:rsid w:val="00081C84"/>
    <w:rsid w:val="00087244"/>
    <w:rsid w:val="000A5DF0"/>
    <w:rsid w:val="000B7676"/>
    <w:rsid w:val="000E1A99"/>
    <w:rsid w:val="000F295A"/>
    <w:rsid w:val="00104EC1"/>
    <w:rsid w:val="00114E38"/>
    <w:rsid w:val="001220B2"/>
    <w:rsid w:val="001656DB"/>
    <w:rsid w:val="001701C7"/>
    <w:rsid w:val="00175AD7"/>
    <w:rsid w:val="0019788B"/>
    <w:rsid w:val="00202938"/>
    <w:rsid w:val="002278D3"/>
    <w:rsid w:val="00232C6C"/>
    <w:rsid w:val="002828A8"/>
    <w:rsid w:val="00286708"/>
    <w:rsid w:val="002A22E9"/>
    <w:rsid w:val="002D6B87"/>
    <w:rsid w:val="002E19DC"/>
    <w:rsid w:val="002F1BB8"/>
    <w:rsid w:val="003016C0"/>
    <w:rsid w:val="00340068"/>
    <w:rsid w:val="003526A7"/>
    <w:rsid w:val="003A698B"/>
    <w:rsid w:val="003B0BFC"/>
    <w:rsid w:val="003C0706"/>
    <w:rsid w:val="003C14FC"/>
    <w:rsid w:val="003C60EE"/>
    <w:rsid w:val="003C62FC"/>
    <w:rsid w:val="003F533C"/>
    <w:rsid w:val="00430F15"/>
    <w:rsid w:val="00460BCF"/>
    <w:rsid w:val="0047112C"/>
    <w:rsid w:val="004950D0"/>
    <w:rsid w:val="004B65E0"/>
    <w:rsid w:val="00515002"/>
    <w:rsid w:val="00520E46"/>
    <w:rsid w:val="00521B57"/>
    <w:rsid w:val="00546161"/>
    <w:rsid w:val="00556833"/>
    <w:rsid w:val="005845E5"/>
    <w:rsid w:val="00586277"/>
    <w:rsid w:val="00611491"/>
    <w:rsid w:val="00656377"/>
    <w:rsid w:val="00696D46"/>
    <w:rsid w:val="006C3F13"/>
    <w:rsid w:val="006E436A"/>
    <w:rsid w:val="006E52CE"/>
    <w:rsid w:val="0073225B"/>
    <w:rsid w:val="00755FF9"/>
    <w:rsid w:val="00766C4A"/>
    <w:rsid w:val="007C38D2"/>
    <w:rsid w:val="007C7269"/>
    <w:rsid w:val="007E4DFC"/>
    <w:rsid w:val="008014EE"/>
    <w:rsid w:val="00836933"/>
    <w:rsid w:val="00842BAF"/>
    <w:rsid w:val="00852AC6"/>
    <w:rsid w:val="00866528"/>
    <w:rsid w:val="00876558"/>
    <w:rsid w:val="00885049"/>
    <w:rsid w:val="008A4256"/>
    <w:rsid w:val="008C3F23"/>
    <w:rsid w:val="008D5CAF"/>
    <w:rsid w:val="008E6862"/>
    <w:rsid w:val="009002C3"/>
    <w:rsid w:val="00922A3B"/>
    <w:rsid w:val="00942EE8"/>
    <w:rsid w:val="0095117C"/>
    <w:rsid w:val="00963779"/>
    <w:rsid w:val="00966CDF"/>
    <w:rsid w:val="0097792D"/>
    <w:rsid w:val="009D729C"/>
    <w:rsid w:val="009E7C5B"/>
    <w:rsid w:val="009F4C5E"/>
    <w:rsid w:val="00A371AF"/>
    <w:rsid w:val="00AB2ED5"/>
    <w:rsid w:val="00AB67C8"/>
    <w:rsid w:val="00AF153B"/>
    <w:rsid w:val="00B46780"/>
    <w:rsid w:val="00B93F5B"/>
    <w:rsid w:val="00BD7415"/>
    <w:rsid w:val="00C04AC0"/>
    <w:rsid w:val="00C13CD4"/>
    <w:rsid w:val="00C34CDA"/>
    <w:rsid w:val="00C92856"/>
    <w:rsid w:val="00CA7B6A"/>
    <w:rsid w:val="00CB05FB"/>
    <w:rsid w:val="00CB424E"/>
    <w:rsid w:val="00CC4231"/>
    <w:rsid w:val="00D0697E"/>
    <w:rsid w:val="00D14DF8"/>
    <w:rsid w:val="00D17837"/>
    <w:rsid w:val="00D417C9"/>
    <w:rsid w:val="00D84B14"/>
    <w:rsid w:val="00DA0F4A"/>
    <w:rsid w:val="00DB662E"/>
    <w:rsid w:val="00DD3E3F"/>
    <w:rsid w:val="00DF380E"/>
    <w:rsid w:val="00E92638"/>
    <w:rsid w:val="00EE1A9E"/>
    <w:rsid w:val="00F00BA3"/>
    <w:rsid w:val="00F602A3"/>
    <w:rsid w:val="00F734A6"/>
    <w:rsid w:val="00F81CE0"/>
    <w:rsid w:val="00F9220C"/>
    <w:rsid w:val="00F930B5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1C4F"/>
  <w15:docId w15:val="{10AC2D63-C998-4318-9C0F-0DD7B337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836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mailto:Kumi.myski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mimg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9F4FA-CD4D-40D2-B4F3-B57997976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12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30</cp:revision>
  <cp:lastPrinted>2024-11-02T04:20:00Z</cp:lastPrinted>
  <dcterms:created xsi:type="dcterms:W3CDTF">2021-08-19T03:16:00Z</dcterms:created>
  <dcterms:modified xsi:type="dcterms:W3CDTF">2025-05-27T08:06:00Z</dcterms:modified>
</cp:coreProperties>
</file>