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E9D" w:rsidRPr="00E71AB4" w:rsidRDefault="00736E9D" w:rsidP="00736E9D">
      <w:pPr>
        <w:jc w:val="center"/>
        <w:rPr>
          <w:b/>
          <w:sz w:val="27"/>
          <w:szCs w:val="27"/>
        </w:rPr>
      </w:pPr>
      <w:r w:rsidRPr="00E71AB4">
        <w:rPr>
          <w:b/>
          <w:sz w:val="27"/>
          <w:szCs w:val="27"/>
        </w:rPr>
        <w:t>Сообщение о возможном установлении публичного сервитута</w:t>
      </w:r>
    </w:p>
    <w:p w:rsidR="001162FE" w:rsidRDefault="00154DCC" w:rsidP="001162FE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napToGrid/>
          <w:sz w:val="27"/>
          <w:szCs w:val="27"/>
        </w:rPr>
      </w:pPr>
      <w:bookmarkStart w:id="0" w:name="_Hlk171514903"/>
      <w:r>
        <w:rPr>
          <w:snapToGrid/>
          <w:sz w:val="27"/>
          <w:szCs w:val="27"/>
        </w:rPr>
        <w:t xml:space="preserve">         </w:t>
      </w:r>
      <w:r w:rsidRPr="00154DCC">
        <w:rPr>
          <w:snapToGrid/>
          <w:sz w:val="27"/>
          <w:szCs w:val="27"/>
        </w:rPr>
        <w:t xml:space="preserve">Федеральное агентство железнодорожного транспорта сообщает, что в целях строительства линейных объектов инфраструктуры, реконструкции объектов инфраструктуры при реализации объекта «Строительство дополнительных V и VI путей на участке Москва – </w:t>
      </w:r>
      <w:proofErr w:type="spellStart"/>
      <w:r w:rsidRPr="00154DCC">
        <w:rPr>
          <w:snapToGrid/>
          <w:sz w:val="27"/>
          <w:szCs w:val="27"/>
        </w:rPr>
        <w:t>Алабушево</w:t>
      </w:r>
      <w:proofErr w:type="spellEnd"/>
      <w:r w:rsidRPr="00154DCC">
        <w:rPr>
          <w:snapToGrid/>
          <w:sz w:val="27"/>
          <w:szCs w:val="27"/>
        </w:rPr>
        <w:t xml:space="preserve"> под специализированное пассажирское сообщение» (Этап 4. «Строительство дополнительных V и VI путей под специализированное пассажирское движение на участке ст. Сходня (</w:t>
      </w:r>
      <w:proofErr w:type="spellStart"/>
      <w:r w:rsidRPr="00154DCC">
        <w:rPr>
          <w:snapToGrid/>
          <w:sz w:val="27"/>
          <w:szCs w:val="27"/>
        </w:rPr>
        <w:t>искл</w:t>
      </w:r>
      <w:proofErr w:type="spellEnd"/>
      <w:r w:rsidRPr="00154DCC">
        <w:rPr>
          <w:snapToGrid/>
          <w:sz w:val="27"/>
          <w:szCs w:val="27"/>
        </w:rPr>
        <w:t>.) – ст. Химки (</w:t>
      </w:r>
      <w:proofErr w:type="spellStart"/>
      <w:r w:rsidRPr="00154DCC">
        <w:rPr>
          <w:snapToGrid/>
          <w:sz w:val="27"/>
          <w:szCs w:val="27"/>
        </w:rPr>
        <w:t>искл</w:t>
      </w:r>
      <w:proofErr w:type="spellEnd"/>
      <w:r w:rsidRPr="00154DCC">
        <w:rPr>
          <w:snapToGrid/>
          <w:sz w:val="27"/>
          <w:szCs w:val="27"/>
        </w:rPr>
        <w:t xml:space="preserve">.)») на территории Московской области, предусмотренных подпунктом 1 части 5 статьи 4 Федерального закона от 31.07.2020 № 254-ФЗ «Об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Федерации», возможно установление публичных сервитутов в интересах ОАО «РЖД» (ОГРН 1037739877295, ИНН 7708503727; 107174, Москва, </w:t>
      </w:r>
      <w:r w:rsidR="00747A00" w:rsidRPr="00747A00">
        <w:rPr>
          <w:snapToGrid/>
          <w:sz w:val="27"/>
          <w:szCs w:val="27"/>
        </w:rPr>
        <w:t>ул. Новая Басманная, д. 2/1, стр. 1; dkss@dkss.ru; 8 (499) 262-42-57) сроком 19,6 месяца в отношении земельного участка и земель в границах следующих кадастров</w:t>
      </w:r>
      <w:r w:rsidR="00747A00">
        <w:rPr>
          <w:snapToGrid/>
          <w:sz w:val="27"/>
          <w:szCs w:val="27"/>
        </w:rPr>
        <w:t>ых</w:t>
      </w:r>
      <w:r w:rsidR="00747A00" w:rsidRPr="00747A00">
        <w:rPr>
          <w:snapToGrid/>
          <w:sz w:val="27"/>
          <w:szCs w:val="27"/>
        </w:rPr>
        <w:t xml:space="preserve"> кварталов</w:t>
      </w:r>
      <w:r w:rsidR="00747A00">
        <w:rPr>
          <w:snapToGrid/>
          <w:sz w:val="27"/>
          <w:szCs w:val="27"/>
        </w:rPr>
        <w:t>:</w:t>
      </w:r>
    </w:p>
    <w:p w:rsidR="00747A00" w:rsidRDefault="00747A00" w:rsidP="001162FE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napToGrid/>
          <w:sz w:val="27"/>
          <w:szCs w:val="27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"/>
        <w:gridCol w:w="3136"/>
        <w:gridCol w:w="3259"/>
        <w:gridCol w:w="3520"/>
        <w:gridCol w:w="46"/>
      </w:tblGrid>
      <w:tr w:rsidR="00154DCC" w:rsidTr="00747A00">
        <w:trPr>
          <w:trHeight w:hRule="exact" w:val="3043"/>
        </w:trPr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4DCC" w:rsidRPr="00747A00" w:rsidRDefault="00154DCC" w:rsidP="00154DCC">
            <w:pPr>
              <w:pStyle w:val="4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Кадастровый номер земельного участка/кадастрового квартала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4DCC" w:rsidRPr="00747A00" w:rsidRDefault="00154DCC" w:rsidP="00154DCC">
            <w:pPr>
              <w:pStyle w:val="40"/>
              <w:shd w:val="clear" w:color="auto" w:fill="auto"/>
              <w:spacing w:line="25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4DCC" w:rsidRPr="00747A00" w:rsidRDefault="00747A00" w:rsidP="00154DCC">
            <w:pPr>
              <w:pStyle w:val="40"/>
              <w:shd w:val="clear" w:color="auto" w:fill="auto"/>
              <w:spacing w:line="25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С</w:t>
            </w:r>
            <w:r w:rsidR="00154DCC" w:rsidRPr="00747A00">
              <w:rPr>
                <w:rStyle w:val="10pt"/>
                <w:color w:val="000000" w:themeColor="text1"/>
                <w:sz w:val="24"/>
                <w:szCs w:val="24"/>
              </w:rPr>
              <w:t xml:space="preserve">рок, в течение которого использование земельного участка (его части) и (или) расположенного на нем объекта </w:t>
            </w: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недвижимости</w:t>
            </w:r>
            <w:r w:rsidR="00154DCC" w:rsidRPr="00747A00">
              <w:rPr>
                <w:rStyle w:val="10pt"/>
                <w:color w:val="000000" w:themeColor="text1"/>
                <w:sz w:val="24"/>
                <w:szCs w:val="24"/>
              </w:rPr>
              <w:t xml:space="preserve"> в соответствии с их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</w:t>
            </w:r>
          </w:p>
        </w:tc>
      </w:tr>
      <w:tr w:rsidR="00154DCC" w:rsidTr="00747A00">
        <w:trPr>
          <w:trHeight w:hRule="exact" w:val="825"/>
        </w:trPr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DCC" w:rsidRPr="00747A00" w:rsidRDefault="00154DCC" w:rsidP="00154DCC">
            <w:pPr>
              <w:pStyle w:val="40"/>
              <w:shd w:val="clear" w:color="auto" w:fill="auto"/>
              <w:spacing w:line="20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42:29:0103008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DCC" w:rsidRPr="00747A00" w:rsidRDefault="00154DCC" w:rsidP="00154DCC">
            <w:pPr>
              <w:pStyle w:val="40"/>
              <w:shd w:val="clear" w:color="auto" w:fill="auto"/>
              <w:spacing w:line="283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Кемеровская область - Кузбасс, городской округ Мысковский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DCC" w:rsidRPr="00747A00" w:rsidRDefault="00154DCC" w:rsidP="00154DCC">
            <w:pPr>
              <w:pStyle w:val="40"/>
              <w:shd w:val="clear" w:color="auto" w:fill="auto"/>
              <w:spacing w:line="20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12 месяцев</w:t>
            </w:r>
          </w:p>
        </w:tc>
      </w:tr>
      <w:tr w:rsidR="00747A00" w:rsidTr="000565B0">
        <w:trPr>
          <w:trHeight w:hRule="exact" w:val="825"/>
        </w:trPr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154DCC">
            <w:pPr>
              <w:pStyle w:val="40"/>
              <w:shd w:val="clear" w:color="auto" w:fill="auto"/>
              <w:spacing w:line="200" w:lineRule="exact"/>
              <w:ind w:firstLine="0"/>
              <w:rPr>
                <w:rStyle w:val="10pt"/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42:29:0103006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154DCC">
            <w:pPr>
              <w:pStyle w:val="40"/>
              <w:shd w:val="clear" w:color="auto" w:fill="auto"/>
              <w:spacing w:line="283" w:lineRule="exact"/>
              <w:ind w:firstLine="0"/>
              <w:rPr>
                <w:rStyle w:val="10pt"/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Кемеровская область - Кузбасс, городской округ Мысковский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A00" w:rsidRPr="00747A00" w:rsidRDefault="000565B0" w:rsidP="00154DCC">
            <w:pPr>
              <w:pStyle w:val="40"/>
              <w:shd w:val="clear" w:color="auto" w:fill="auto"/>
              <w:spacing w:line="200" w:lineRule="exact"/>
              <w:ind w:firstLine="0"/>
              <w:rPr>
                <w:rStyle w:val="10pt"/>
                <w:color w:val="000000" w:themeColor="text1"/>
                <w:sz w:val="24"/>
                <w:szCs w:val="24"/>
              </w:rPr>
            </w:pPr>
            <w:r w:rsidRPr="000565B0">
              <w:rPr>
                <w:rStyle w:val="10pt"/>
                <w:color w:val="000000" w:themeColor="text1"/>
                <w:sz w:val="24"/>
                <w:szCs w:val="24"/>
              </w:rPr>
              <w:t>12 месяцев</w:t>
            </w:r>
          </w:p>
        </w:tc>
      </w:tr>
      <w:tr w:rsidR="00747A00" w:rsidRPr="00747A00" w:rsidTr="000565B0">
        <w:trPr>
          <w:trHeight w:hRule="exact" w:val="883"/>
        </w:trPr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FD6ED1">
            <w:pPr>
              <w:pStyle w:val="40"/>
              <w:shd w:val="clear" w:color="auto" w:fill="auto"/>
              <w:spacing w:line="20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42:09:0106001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FD6ED1">
            <w:pPr>
              <w:pStyle w:val="40"/>
              <w:shd w:val="clear" w:color="auto" w:fill="auto"/>
              <w:spacing w:line="288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Кемеровская область - Кузбасс, муниципальный округ Новокузнецкий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FD6ED1">
            <w:pPr>
              <w:pStyle w:val="40"/>
              <w:shd w:val="clear" w:color="auto" w:fill="auto"/>
              <w:spacing w:line="20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12 месяцев</w:t>
            </w:r>
          </w:p>
        </w:tc>
      </w:tr>
      <w:tr w:rsidR="00747A00" w:rsidRPr="00747A00" w:rsidTr="000565B0">
        <w:trPr>
          <w:trHeight w:hRule="exact" w:val="878"/>
        </w:trPr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FD6ED1">
            <w:pPr>
              <w:pStyle w:val="40"/>
              <w:shd w:val="clear" w:color="auto" w:fill="auto"/>
              <w:spacing w:line="20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42:09:0106003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FD6ED1">
            <w:pPr>
              <w:pStyle w:val="40"/>
              <w:shd w:val="clear" w:color="auto" w:fill="auto"/>
              <w:spacing w:line="288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Кемеровская область - Кузбасс, муниципальный округ Новокузнецкий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FD6ED1">
            <w:pPr>
              <w:pStyle w:val="40"/>
              <w:shd w:val="clear" w:color="auto" w:fill="auto"/>
              <w:spacing w:line="20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12 месяцев</w:t>
            </w:r>
          </w:p>
        </w:tc>
      </w:tr>
      <w:tr w:rsidR="00747A00" w:rsidRPr="00747A00" w:rsidTr="000565B0">
        <w:trPr>
          <w:trHeight w:hRule="exact" w:val="1090"/>
        </w:trPr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FD6ED1">
            <w:pPr>
              <w:pStyle w:val="40"/>
              <w:shd w:val="clear" w:color="auto" w:fill="auto"/>
              <w:spacing w:line="20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42:09:0106001:78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FD6ED1">
            <w:pPr>
              <w:pStyle w:val="40"/>
              <w:shd w:val="clear" w:color="auto" w:fill="auto"/>
              <w:spacing w:line="288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 xml:space="preserve">Кемеровская область, р-н. </w:t>
            </w:r>
            <w:proofErr w:type="spellStart"/>
            <w:proofErr w:type="gramStart"/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Новокузнецкий,с</w:t>
            </w:r>
            <w:proofErr w:type="spellEnd"/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Безруково</w:t>
            </w:r>
            <w:proofErr w:type="spellEnd"/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, ул. Коммунальная, д. 24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A00" w:rsidRPr="00747A00" w:rsidRDefault="00747A00" w:rsidP="00FD6ED1">
            <w:pPr>
              <w:pStyle w:val="40"/>
              <w:shd w:val="clear" w:color="auto" w:fill="auto"/>
              <w:spacing w:line="200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rStyle w:val="10pt"/>
                <w:color w:val="000000" w:themeColor="text1"/>
                <w:sz w:val="24"/>
                <w:szCs w:val="24"/>
              </w:rPr>
              <w:t>12 месяцев</w:t>
            </w:r>
          </w:p>
        </w:tc>
      </w:tr>
      <w:tr w:rsidR="00747A00" w:rsidRPr="00747A00" w:rsidTr="00747A0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8" w:type="dxa"/>
          <w:wAfter w:w="46" w:type="dxa"/>
        </w:trPr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 xml:space="preserve">Федеральное агентство железнодорожного транспорта </w:t>
            </w:r>
          </w:p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ул.</w:t>
            </w:r>
            <w:r w:rsidR="000565B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7A00">
              <w:rPr>
                <w:color w:val="000000" w:themeColor="text1"/>
                <w:sz w:val="24"/>
                <w:szCs w:val="24"/>
              </w:rPr>
              <w:t>Старая Басманная,</w:t>
            </w:r>
            <w:r w:rsidR="000565B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7A00">
              <w:rPr>
                <w:color w:val="000000" w:themeColor="text1"/>
                <w:sz w:val="24"/>
                <w:szCs w:val="24"/>
              </w:rPr>
              <w:t>Москва, д.11/2,</w:t>
            </w:r>
            <w:r w:rsidR="000565B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7A00">
              <w:rPr>
                <w:color w:val="000000" w:themeColor="text1"/>
                <w:sz w:val="24"/>
                <w:szCs w:val="24"/>
              </w:rPr>
              <w:t>стр. 1,105064</w:t>
            </w:r>
          </w:p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тел.: 8(499) 550-34-36; адрес электронной почты: </w:t>
            </w:r>
            <w:hyperlink r:id="rId6" w:history="1">
              <w:r w:rsidRPr="00747A00">
                <w:rPr>
                  <w:color w:val="000000" w:themeColor="text1"/>
                  <w:sz w:val="24"/>
                  <w:szCs w:val="24"/>
                  <w:u w:val="single"/>
                </w:rPr>
                <w:t>info@roszeldor.ru</w:t>
              </w:r>
            </w:hyperlink>
            <w:r w:rsidRPr="00747A00">
              <w:rPr>
                <w:color w:val="000000" w:themeColor="text1"/>
                <w:sz w:val="24"/>
                <w:szCs w:val="24"/>
              </w:rPr>
              <w:t> </w:t>
            </w:r>
          </w:p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время приема: согласно графику по предварительной записи </w:t>
            </w:r>
          </w:p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(адреса, по которым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 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47A00" w:rsidRPr="00747A00" w:rsidTr="00747A0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8" w:type="dxa"/>
          <w:wAfter w:w="46" w:type="dxa"/>
        </w:trPr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lastRenderedPageBreak/>
              <w:t xml:space="preserve">Федеральное агентство железнодорожного транспорта </w:t>
            </w:r>
          </w:p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ул.</w:t>
            </w:r>
            <w:r w:rsidR="000565B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7A00">
              <w:rPr>
                <w:color w:val="000000" w:themeColor="text1"/>
                <w:sz w:val="24"/>
                <w:szCs w:val="24"/>
              </w:rPr>
              <w:t>Старая Басманная, Москва, д.11/2,</w:t>
            </w:r>
            <w:r w:rsidR="000565B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7A00">
              <w:rPr>
                <w:color w:val="000000" w:themeColor="text1"/>
                <w:sz w:val="24"/>
                <w:szCs w:val="24"/>
              </w:rPr>
              <w:t>стр. 1,105064 </w:t>
            </w:r>
          </w:p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В течение 15 дней со дня опубликования данного сообщения в порядке, установленном для официального опубликования (обнародования) правовых актов поселения,</w:t>
            </w:r>
            <w:r w:rsidR="000565B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7A00">
              <w:rPr>
                <w:color w:val="000000" w:themeColor="text1"/>
                <w:sz w:val="24"/>
                <w:szCs w:val="24"/>
              </w:rPr>
              <w:t>городского округа,</w:t>
            </w:r>
            <w:r w:rsidR="000565B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47A00">
              <w:rPr>
                <w:color w:val="000000" w:themeColor="text1"/>
                <w:sz w:val="24"/>
                <w:szCs w:val="24"/>
              </w:rPr>
              <w:t>по 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земельный участок и (или) земли расположены на межселенной территории) </w:t>
            </w:r>
          </w:p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 </w:t>
            </w:r>
          </w:p>
        </w:tc>
      </w:tr>
      <w:tr w:rsidR="00747A00" w:rsidRPr="00747A00" w:rsidTr="00747A0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8" w:type="dxa"/>
          <w:wAfter w:w="46" w:type="dxa"/>
        </w:trPr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7A00" w:rsidRPr="00747A00" w:rsidRDefault="00747A00" w:rsidP="00747A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747A00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admnkr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/</w:t>
            </w:r>
          </w:p>
          <w:p w:rsidR="00747A00" w:rsidRPr="00747A00" w:rsidRDefault="00747A00" w:rsidP="00747A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747A00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myskiadmin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/</w:t>
            </w:r>
          </w:p>
          <w:bookmarkStart w:id="1" w:name="_GoBack"/>
          <w:bookmarkEnd w:id="1"/>
          <w:p w:rsidR="00747A00" w:rsidRPr="00747A00" w:rsidRDefault="00097316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b"/>
                <w:color w:val="000000" w:themeColor="text1"/>
                <w:sz w:val="24"/>
                <w:szCs w:val="24"/>
                <w:lang w:val="en-US"/>
              </w:rPr>
              <w:fldChar w:fldCharType="begin"/>
            </w:r>
            <w:r w:rsidRPr="00097316">
              <w:rPr>
                <w:rStyle w:val="ab"/>
                <w:color w:val="000000" w:themeColor="text1"/>
                <w:sz w:val="24"/>
                <w:szCs w:val="24"/>
              </w:rPr>
              <w:instrText xml:space="preserve"> </w:instrText>
            </w:r>
            <w:r>
              <w:rPr>
                <w:rStyle w:val="ab"/>
                <w:color w:val="000000" w:themeColor="text1"/>
                <w:sz w:val="24"/>
                <w:szCs w:val="24"/>
                <w:lang w:val="en-US"/>
              </w:rPr>
              <w:instrText>HYPERLINK</w:instrText>
            </w:r>
            <w:r w:rsidRPr="00097316">
              <w:rPr>
                <w:rStyle w:val="ab"/>
                <w:color w:val="000000" w:themeColor="text1"/>
                <w:sz w:val="24"/>
                <w:szCs w:val="24"/>
              </w:rPr>
              <w:instrText xml:space="preserve"> "</w:instrText>
            </w:r>
            <w:r>
              <w:rPr>
                <w:rStyle w:val="ab"/>
                <w:color w:val="000000" w:themeColor="text1"/>
                <w:sz w:val="24"/>
                <w:szCs w:val="24"/>
                <w:lang w:val="en-US"/>
              </w:rPr>
              <w:instrText>https</w:instrText>
            </w:r>
            <w:r w:rsidRPr="00097316">
              <w:rPr>
                <w:rStyle w:val="ab"/>
                <w:color w:val="000000" w:themeColor="text1"/>
                <w:sz w:val="24"/>
                <w:szCs w:val="24"/>
              </w:rPr>
              <w:instrText>://</w:instrText>
            </w:r>
            <w:r>
              <w:rPr>
                <w:rStyle w:val="ab"/>
                <w:color w:val="000000" w:themeColor="text1"/>
                <w:sz w:val="24"/>
                <w:szCs w:val="24"/>
                <w:lang w:val="en-US"/>
              </w:rPr>
              <w:instrText>rlw</w:instrText>
            </w:r>
            <w:r w:rsidRPr="00097316">
              <w:rPr>
                <w:rStyle w:val="ab"/>
                <w:color w:val="000000" w:themeColor="text1"/>
                <w:sz w:val="24"/>
                <w:szCs w:val="24"/>
              </w:rPr>
              <w:instrText>.</w:instrText>
            </w:r>
            <w:r>
              <w:rPr>
                <w:rStyle w:val="ab"/>
                <w:color w:val="000000" w:themeColor="text1"/>
                <w:sz w:val="24"/>
                <w:szCs w:val="24"/>
                <w:lang w:val="en-US"/>
              </w:rPr>
              <w:instrText>gov</w:instrText>
            </w:r>
            <w:r w:rsidRPr="00097316">
              <w:rPr>
                <w:rStyle w:val="ab"/>
                <w:color w:val="000000" w:themeColor="text1"/>
                <w:sz w:val="24"/>
                <w:szCs w:val="24"/>
              </w:rPr>
              <w:instrText>.</w:instrText>
            </w:r>
            <w:r>
              <w:rPr>
                <w:rStyle w:val="ab"/>
                <w:color w:val="000000" w:themeColor="text1"/>
                <w:sz w:val="24"/>
                <w:szCs w:val="24"/>
                <w:lang w:val="en-US"/>
              </w:rPr>
              <w:instrText>ru</w:instrText>
            </w:r>
            <w:r w:rsidRPr="00097316">
              <w:rPr>
                <w:rStyle w:val="ab"/>
                <w:color w:val="000000" w:themeColor="text1"/>
                <w:sz w:val="24"/>
                <w:szCs w:val="24"/>
              </w:rPr>
              <w:instrText xml:space="preserve">" </w:instrText>
            </w:r>
            <w:r>
              <w:rPr>
                <w:rStyle w:val="ab"/>
                <w:color w:val="000000" w:themeColor="text1"/>
                <w:sz w:val="24"/>
                <w:szCs w:val="24"/>
                <w:lang w:val="en-US"/>
              </w:rPr>
              <w:fldChar w:fldCharType="separate"/>
            </w:r>
            <w:r w:rsidR="00747A00" w:rsidRPr="00747A00">
              <w:rPr>
                <w:rStyle w:val="ab"/>
                <w:color w:val="000000" w:themeColor="text1"/>
                <w:sz w:val="24"/>
                <w:szCs w:val="24"/>
                <w:lang w:val="en-US"/>
              </w:rPr>
              <w:t>https</w:t>
            </w:r>
            <w:r w:rsidR="00747A00" w:rsidRPr="00747A00">
              <w:rPr>
                <w:rStyle w:val="ab"/>
                <w:color w:val="000000" w:themeColor="text1"/>
                <w:sz w:val="24"/>
                <w:szCs w:val="24"/>
              </w:rPr>
              <w:t>://</w:t>
            </w:r>
            <w:proofErr w:type="spellStart"/>
            <w:r w:rsidR="00747A00" w:rsidRPr="00747A00">
              <w:rPr>
                <w:rStyle w:val="ab"/>
                <w:color w:val="000000" w:themeColor="text1"/>
                <w:sz w:val="24"/>
                <w:szCs w:val="24"/>
                <w:lang w:val="en-US"/>
              </w:rPr>
              <w:t>rlw</w:t>
            </w:r>
            <w:proofErr w:type="spellEnd"/>
            <w:r w:rsidR="00747A00" w:rsidRPr="00747A00">
              <w:rPr>
                <w:rStyle w:val="ab"/>
                <w:color w:val="000000" w:themeColor="text1"/>
                <w:sz w:val="24"/>
                <w:szCs w:val="24"/>
              </w:rPr>
              <w:t>.</w:t>
            </w:r>
            <w:r w:rsidR="00747A00" w:rsidRPr="00747A00">
              <w:rPr>
                <w:rStyle w:val="ab"/>
                <w:color w:val="000000" w:themeColor="text1"/>
                <w:sz w:val="24"/>
                <w:szCs w:val="24"/>
                <w:lang w:val="en-US"/>
              </w:rPr>
              <w:t>gov</w:t>
            </w:r>
            <w:r w:rsidR="00747A00" w:rsidRPr="00747A00">
              <w:rPr>
                <w:rStyle w:val="ab"/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747A00" w:rsidRPr="00747A00">
              <w:rPr>
                <w:rStyle w:val="ab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b"/>
                <w:color w:val="000000" w:themeColor="text1"/>
                <w:sz w:val="24"/>
                <w:szCs w:val="24"/>
                <w:lang w:val="en-US"/>
              </w:rPr>
              <w:fldChar w:fldCharType="end"/>
            </w:r>
            <w:r w:rsidR="00747A00" w:rsidRPr="00747A00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747A00" w:rsidRPr="00747A00" w:rsidTr="00747A0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8" w:type="dxa"/>
          <w:wAfter w:w="46" w:type="dxa"/>
        </w:trPr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65B0" w:rsidRDefault="00747A00" w:rsidP="00747A00">
            <w:pPr>
              <w:spacing w:after="15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Распоряжение Росжелдора от 02.03.2022 № АИ-147-р</w:t>
            </w:r>
          </w:p>
          <w:p w:rsidR="00747A00" w:rsidRPr="00747A00" w:rsidRDefault="00747A00" w:rsidP="00747A00">
            <w:pPr>
              <w:spacing w:after="15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 xml:space="preserve"> (с изменениями от 05.08.2024 № АБ-774-р)</w:t>
            </w:r>
          </w:p>
          <w:p w:rsidR="00747A00" w:rsidRPr="00747A00" w:rsidRDefault="00747A00" w:rsidP="00747A00">
            <w:pPr>
              <w:spacing w:after="15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 xml:space="preserve">«Об утверждении документации по планировке территории (проект планировки территории и проект межевания территории) для размещения объекта </w:t>
            </w:r>
          </w:p>
          <w:p w:rsidR="00747A00" w:rsidRPr="00747A00" w:rsidRDefault="00747A00" w:rsidP="00747A00">
            <w:pPr>
              <w:spacing w:after="15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 xml:space="preserve">«Тяговая подстанция 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</w:rPr>
              <w:t>Томусинская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 xml:space="preserve">» Западно-Сибирской 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</w:rPr>
              <w:t>ж.д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.</w:t>
            </w:r>
          </w:p>
          <w:p w:rsidR="00747A00" w:rsidRPr="00747A00" w:rsidRDefault="00747A00" w:rsidP="00747A00">
            <w:pPr>
              <w:spacing w:after="15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(реквизиты решений об утверждении документа территориального планирования, документации по планировке территории, инвестиционная программа субъекта монополии)</w:t>
            </w:r>
          </w:p>
        </w:tc>
      </w:tr>
      <w:tr w:rsidR="00747A00" w:rsidRPr="00747A00" w:rsidTr="00747A0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8" w:type="dxa"/>
          <w:wAfter w:w="46" w:type="dxa"/>
        </w:trPr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7A00" w:rsidRPr="00747A00" w:rsidRDefault="00747A00" w:rsidP="00747A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747A00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admnkr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/</w:t>
            </w:r>
          </w:p>
          <w:p w:rsidR="00747A00" w:rsidRPr="00747A00" w:rsidRDefault="00747A00" w:rsidP="00747A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747A00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myskiadmin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/</w:t>
            </w:r>
          </w:p>
          <w:p w:rsidR="00747A00" w:rsidRPr="00747A00" w:rsidRDefault="00747A00" w:rsidP="00747A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747A00">
              <w:rPr>
                <w:color w:val="000000" w:themeColor="text1"/>
                <w:sz w:val="24"/>
                <w:szCs w:val="24"/>
              </w:rPr>
              <w:t>://</w:t>
            </w:r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www</w:t>
            </w:r>
            <w:r w:rsidRPr="00747A00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guaig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42.</w:t>
            </w:r>
            <w:proofErr w:type="spellStart"/>
            <w:r w:rsidRPr="00747A00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747A00">
              <w:rPr>
                <w:color w:val="000000" w:themeColor="text1"/>
                <w:sz w:val="24"/>
                <w:szCs w:val="24"/>
              </w:rPr>
              <w:t>/</w:t>
            </w:r>
          </w:p>
          <w:p w:rsidR="00747A00" w:rsidRPr="00747A00" w:rsidRDefault="00747A00" w:rsidP="00747A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 xml:space="preserve">(сведения об официальных сайтах в информационно-телекоммуникационной сети «Интернет», на которых размещены утвержденные документа территориального планирования, документация по </w:t>
            </w:r>
            <w:r w:rsidRPr="00747A00">
              <w:rPr>
                <w:color w:val="000000" w:themeColor="text1"/>
                <w:sz w:val="24"/>
                <w:szCs w:val="24"/>
              </w:rPr>
              <w:tab/>
              <w:t>планировке территории, инвестиционная программа субъекта естественных монополий)</w:t>
            </w:r>
          </w:p>
        </w:tc>
      </w:tr>
      <w:tr w:rsidR="00747A00" w:rsidRPr="00747A00" w:rsidTr="00747A0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wBefore w:w="8" w:type="dxa"/>
          <w:wAfter w:w="46" w:type="dxa"/>
        </w:trPr>
        <w:tc>
          <w:tcPr>
            <w:tcW w:w="9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Графическое описание местоположения границ публичного сервитута, а также перечень координат характерных точек границ публичного сервитута прилагается к данному сообщению </w:t>
            </w:r>
          </w:p>
          <w:p w:rsidR="00747A00" w:rsidRPr="00747A00" w:rsidRDefault="00747A00" w:rsidP="00747A00">
            <w:pPr>
              <w:spacing w:after="150"/>
              <w:jc w:val="center"/>
              <w:rPr>
                <w:color w:val="000000" w:themeColor="text1"/>
                <w:sz w:val="24"/>
                <w:szCs w:val="24"/>
              </w:rPr>
            </w:pPr>
            <w:r w:rsidRPr="00747A00">
              <w:rPr>
                <w:color w:val="000000" w:themeColor="text1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154DCC" w:rsidRDefault="00154DCC" w:rsidP="001162FE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spacing w:after="0"/>
        <w:jc w:val="center"/>
        <w:rPr>
          <w:b/>
          <w:bCs/>
          <w:sz w:val="22"/>
          <w:szCs w:val="22"/>
        </w:rPr>
      </w:pPr>
      <w:r w:rsidRPr="00FD6ED1">
        <w:rPr>
          <w:b/>
          <w:bCs/>
          <w:sz w:val="22"/>
          <w:szCs w:val="22"/>
        </w:rPr>
        <w:t>ГРАФИЧЕСКОЕ ОПИСАНИЕ</w:t>
      </w: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sz w:val="22"/>
          <w:szCs w:val="22"/>
        </w:rPr>
      </w:pPr>
      <w:r w:rsidRPr="00FD6ED1">
        <w:rPr>
          <w:sz w:val="22"/>
          <w:szCs w:val="22"/>
        </w:rPr>
        <w:t>местоположения границ публичного сервитута</w:t>
      </w: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sz w:val="22"/>
          <w:szCs w:val="22"/>
        </w:rPr>
      </w:pPr>
      <w:r w:rsidRPr="00FD6ED1">
        <w:rPr>
          <w:sz w:val="22"/>
          <w:szCs w:val="22"/>
          <w:u w:val="single"/>
        </w:rPr>
        <w:t>Публичный сервитут для обеспечения строительства, реконструкции объектов инфраструктуры при реализации</w:t>
      </w:r>
      <w:r w:rsidRPr="00FD6ED1">
        <w:rPr>
          <w:sz w:val="22"/>
          <w:szCs w:val="22"/>
        </w:rPr>
        <w:t xml:space="preserve"> </w:t>
      </w:r>
      <w:r w:rsidRPr="00FD6ED1">
        <w:rPr>
          <w:sz w:val="22"/>
          <w:szCs w:val="22"/>
          <w:u w:val="single"/>
        </w:rPr>
        <w:t xml:space="preserve">объекта: «Тяговая подстанция </w:t>
      </w:r>
      <w:proofErr w:type="spellStart"/>
      <w:r w:rsidRPr="00FD6ED1">
        <w:rPr>
          <w:sz w:val="22"/>
          <w:szCs w:val="22"/>
          <w:u w:val="single"/>
        </w:rPr>
        <w:t>Томусинская</w:t>
      </w:r>
      <w:proofErr w:type="spellEnd"/>
      <w:r w:rsidRPr="00FD6ED1">
        <w:rPr>
          <w:sz w:val="22"/>
          <w:szCs w:val="22"/>
          <w:u w:val="single"/>
        </w:rPr>
        <w:t>» Западно-Сибирской железной дороги» для целей, предусмотренных п. 2</w:t>
      </w:r>
      <w:r w:rsidRPr="00FD6ED1">
        <w:rPr>
          <w:sz w:val="22"/>
          <w:szCs w:val="22"/>
        </w:rPr>
        <w:t xml:space="preserve"> </w:t>
      </w:r>
      <w:r w:rsidRPr="00FD6ED1">
        <w:rPr>
          <w:sz w:val="22"/>
          <w:szCs w:val="22"/>
          <w:u w:val="single"/>
        </w:rPr>
        <w:t>ч. 5 ст. 4 Федерального закона от 31.07.2020 № 254-ФЗ в границах кадастровых кварталов 42:29:0103008, 42:29:0103006. 42:09:0106003</w:t>
      </w:r>
      <w:r w:rsidRPr="00FD6ED1">
        <w:rPr>
          <w:sz w:val="22"/>
          <w:szCs w:val="22"/>
        </w:rPr>
        <w:t xml:space="preserve"> (наименование объекта, местоположение границ которого описано (далее - объект)</w:t>
      </w: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sz w:val="22"/>
          <w:szCs w:val="22"/>
        </w:rPr>
      </w:pPr>
      <w:bookmarkStart w:id="2" w:name="bookmark1"/>
      <w:r w:rsidRPr="00FD6ED1">
        <w:rPr>
          <w:sz w:val="22"/>
          <w:szCs w:val="22"/>
          <w:u w:val="single"/>
        </w:rPr>
        <w:t>Раздел 1</w:t>
      </w:r>
      <w:bookmarkEnd w:id="2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4680"/>
        <w:gridCol w:w="4824"/>
      </w:tblGrid>
      <w:tr w:rsidR="00FD6ED1" w:rsidRPr="00FD6ED1" w:rsidTr="00FD6ED1">
        <w:trPr>
          <w:trHeight w:hRule="exact" w:val="403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Сведения об объекте</w:t>
            </w:r>
          </w:p>
        </w:tc>
      </w:tr>
      <w:tr w:rsidR="00FD6ED1" w:rsidRPr="00FD6ED1" w:rsidTr="00FD6ED1">
        <w:trPr>
          <w:trHeight w:hRule="exact" w:val="25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Характеристики объекта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Описание характеристик</w:t>
            </w:r>
          </w:p>
        </w:tc>
      </w:tr>
      <w:tr w:rsidR="00FD6ED1" w:rsidRPr="00FD6ED1" w:rsidTr="00FD6ED1">
        <w:trPr>
          <w:trHeight w:hRule="exact" w:val="25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</w:tr>
      <w:tr w:rsidR="00FD6ED1" w:rsidRPr="00FD6ED1" w:rsidTr="00FD6ED1">
        <w:trPr>
          <w:trHeight w:hRule="exact" w:val="119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Местоположение объекта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Кемеровская область - Кузбасс область, муниципальный округ Новокузнецкий Кемеровская область - Кузбасс область, городской округ Мысковский</w:t>
            </w:r>
          </w:p>
        </w:tc>
      </w:tr>
      <w:tr w:rsidR="00FD6ED1" w:rsidRPr="00FD6ED1" w:rsidTr="006522C9">
        <w:trPr>
          <w:trHeight w:hRule="exact" w:val="99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Площадь объекта +/- величина погрешности определения площади (Р+/- Дельта Р)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 xml:space="preserve">590 </w:t>
            </w:r>
            <w:proofErr w:type="spellStart"/>
            <w:proofErr w:type="gramStart"/>
            <w:r w:rsidRPr="00FD6ED1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FD6ED1">
              <w:rPr>
                <w:sz w:val="22"/>
                <w:szCs w:val="22"/>
              </w:rPr>
              <w:t xml:space="preserve"> ± 4.92 </w:t>
            </w:r>
            <w:proofErr w:type="spellStart"/>
            <w:r w:rsidRPr="00FD6ED1">
              <w:rPr>
                <w:sz w:val="22"/>
                <w:szCs w:val="22"/>
              </w:rPr>
              <w:t>кв.м</w:t>
            </w:r>
            <w:proofErr w:type="spellEnd"/>
          </w:p>
        </w:tc>
      </w:tr>
      <w:tr w:rsidR="00FD6ED1" w:rsidRPr="00FD6ED1" w:rsidTr="00DA0670">
        <w:trPr>
          <w:trHeight w:hRule="exact" w:val="397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 xml:space="preserve">Публичный сервитут для обеспечения строительства, реконструкции объектов инфраструктуры при реализации объекта: «Тяговая подстанция </w:t>
            </w:r>
            <w:proofErr w:type="spellStart"/>
            <w:r w:rsidRPr="00FD6ED1">
              <w:rPr>
                <w:sz w:val="22"/>
                <w:szCs w:val="22"/>
              </w:rPr>
              <w:t>Томусинская</w:t>
            </w:r>
            <w:proofErr w:type="spellEnd"/>
            <w:r w:rsidRPr="00FD6ED1">
              <w:rPr>
                <w:sz w:val="22"/>
                <w:szCs w:val="22"/>
              </w:rPr>
              <w:t xml:space="preserve">» Западно-Сибирской железной дороги» для целей, предусмотренных п. 2 ч. 5 ст. 4 Федерального закона от 31.07.2020 № 254-ФЗ в границах кадастровых кварталов 42:29:0103008,42: 29:0103006, 42:09:0106003, сроком действия 19,6 месяцев. Обладатель публичного сервитута: ОАО" Российские железные дороги" (ИНН 7708503727, ОГРН 1037739877295, почтовый адрес: 107174, г. Москва, ул. Новая Басманная, д. 2/1, стр. 1, адрес электронной почты: </w:t>
            </w:r>
            <w:hyperlink r:id="rId7" w:history="1">
              <w:r w:rsidRPr="00FD6ED1">
                <w:rPr>
                  <w:rStyle w:val="ab"/>
                  <w:sz w:val="22"/>
                  <w:szCs w:val="22"/>
                  <w:lang w:val="en-US"/>
                </w:rPr>
                <w:t>dkrs</w:t>
              </w:r>
              <w:r w:rsidRPr="00FD6ED1">
                <w:rPr>
                  <w:rStyle w:val="ab"/>
                  <w:sz w:val="22"/>
                  <w:szCs w:val="22"/>
                </w:rPr>
                <w:t>-</w:t>
              </w:r>
              <w:r w:rsidRPr="00FD6ED1">
                <w:rPr>
                  <w:rStyle w:val="ab"/>
                  <w:sz w:val="22"/>
                  <w:szCs w:val="22"/>
                  <w:lang w:val="en-US"/>
                </w:rPr>
                <w:t>msk</w:t>
              </w:r>
              <w:r w:rsidRPr="00FD6ED1">
                <w:rPr>
                  <w:rStyle w:val="ab"/>
                  <w:sz w:val="22"/>
                  <w:szCs w:val="22"/>
                </w:rPr>
                <w:t>@</w:t>
              </w:r>
              <w:r w:rsidRPr="00FD6ED1">
                <w:rPr>
                  <w:rStyle w:val="ab"/>
                  <w:sz w:val="22"/>
                  <w:szCs w:val="22"/>
                  <w:lang w:val="en-US"/>
                </w:rPr>
                <w:t>msk</w:t>
              </w:r>
              <w:r w:rsidRPr="00FD6ED1">
                <w:rPr>
                  <w:rStyle w:val="ab"/>
                  <w:sz w:val="22"/>
                  <w:szCs w:val="22"/>
                </w:rPr>
                <w:t>.</w:t>
              </w:r>
              <w:r w:rsidRPr="00FD6ED1">
                <w:rPr>
                  <w:rStyle w:val="ab"/>
                  <w:sz w:val="22"/>
                  <w:szCs w:val="22"/>
                  <w:lang w:val="en-US"/>
                </w:rPr>
                <w:t>rzd</w:t>
              </w:r>
              <w:r w:rsidRPr="00FD6ED1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Pr="00FD6ED1">
                <w:rPr>
                  <w:rStyle w:val="ab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FD6ED1">
              <w:rPr>
                <w:sz w:val="22"/>
                <w:szCs w:val="22"/>
              </w:rPr>
              <w:t>, телефон: 8 (499)262-42-64)</w:t>
            </w:r>
          </w:p>
        </w:tc>
      </w:tr>
    </w:tbl>
    <w:p w:rsidR="00B254F4" w:rsidRPr="00FD6ED1" w:rsidRDefault="00B254F4" w:rsidP="00FD6E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jc w:val="center"/>
        <w:rPr>
          <w:sz w:val="22"/>
          <w:szCs w:val="22"/>
        </w:rPr>
      </w:pP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b/>
          <w:bCs/>
          <w:sz w:val="22"/>
          <w:szCs w:val="22"/>
        </w:rPr>
      </w:pPr>
      <w:r w:rsidRPr="00FD6ED1">
        <w:rPr>
          <w:b/>
          <w:bCs/>
          <w:sz w:val="22"/>
          <w:szCs w:val="22"/>
        </w:rPr>
        <w:t>Раздел 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555"/>
        <w:gridCol w:w="1565"/>
        <w:gridCol w:w="2131"/>
        <w:gridCol w:w="1982"/>
        <w:gridCol w:w="1714"/>
      </w:tblGrid>
      <w:tr w:rsidR="00FD6ED1" w:rsidRPr="00FD6ED1" w:rsidTr="00FD6ED1">
        <w:trPr>
          <w:trHeight w:hRule="exact" w:val="446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FD6ED1" w:rsidRPr="00FD6ED1" w:rsidTr="00FD6ED1">
        <w:trPr>
          <w:trHeight w:hRule="exact" w:val="398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1. Система координат МСК-42, зона 2</w:t>
            </w:r>
          </w:p>
        </w:tc>
      </w:tr>
      <w:tr w:rsidR="00FD6ED1" w:rsidRPr="00FD6ED1" w:rsidTr="00FD6ED1">
        <w:trPr>
          <w:trHeight w:hRule="exact" w:val="394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FD6ED1" w:rsidRPr="00FD6ED1" w:rsidTr="00FD6ED1">
        <w:trPr>
          <w:trHeight w:hRule="exact" w:val="24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D6ED1">
              <w:rPr>
                <w:sz w:val="22"/>
                <w:szCs w:val="22"/>
              </w:rPr>
              <w:t>Координаты,м</w:t>
            </w:r>
            <w:proofErr w:type="spellEnd"/>
            <w:proofErr w:type="gram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Средняя квадратическая погрешность положения характерной точки (</w:t>
            </w:r>
            <w:r w:rsidRPr="00FD6ED1">
              <w:rPr>
                <w:sz w:val="22"/>
                <w:szCs w:val="22"/>
                <w:lang w:val="en-US"/>
              </w:rPr>
              <w:t>Mt</w:t>
            </w:r>
            <w:r w:rsidRPr="00FD6ED1">
              <w:rPr>
                <w:sz w:val="22"/>
                <w:szCs w:val="22"/>
              </w:rPr>
              <w:t>), м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Описание обозначения точки</w:t>
            </w:r>
            <w:r w:rsidR="008E63E9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на местности (при наличии)</w:t>
            </w:r>
          </w:p>
        </w:tc>
      </w:tr>
      <w:tr w:rsidR="00FD6ED1" w:rsidRPr="00FD6ED1" w:rsidTr="00FD6ED1">
        <w:trPr>
          <w:trHeight w:hRule="exact" w:val="1272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</w:tr>
      <w:tr w:rsidR="00FD6ED1" w:rsidRPr="00FD6ED1" w:rsidTr="00DA0670">
        <w:trPr>
          <w:trHeight w:hRule="exact" w:val="30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6</w:t>
            </w:r>
          </w:p>
        </w:tc>
      </w:tr>
      <w:tr w:rsidR="00FD6ED1" w:rsidRPr="00FD6ED1" w:rsidTr="00DA0670">
        <w:trPr>
          <w:trHeight w:hRule="exact" w:val="52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447363.16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2241110.52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  <w:r w:rsidR="00DA0670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DA0670" w:rsidRPr="00FD6ED1" w:rsidTr="00DA0670">
        <w:trPr>
          <w:trHeight w:hRule="exact" w:val="3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70" w:rsidRPr="00FD6ED1" w:rsidRDefault="00DA0670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70" w:rsidRPr="00FD6ED1" w:rsidRDefault="00DA0670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70" w:rsidRPr="00FD6ED1" w:rsidRDefault="00DA0670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70" w:rsidRPr="00FD6ED1" w:rsidRDefault="00DA0670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670" w:rsidRPr="00FD6ED1" w:rsidRDefault="00DA0670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Pr="00FD6ED1" w:rsidRDefault="00DA0670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rPr>
                <w:sz w:val="22"/>
                <w:szCs w:val="22"/>
              </w:rPr>
            </w:pPr>
          </w:p>
        </w:tc>
      </w:tr>
      <w:tr w:rsidR="00FD6ED1" w:rsidRPr="00FD6ED1" w:rsidTr="00DA0670">
        <w:trPr>
          <w:trHeight w:hRule="exact" w:val="57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447363.13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2241114.42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7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447325.30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2241145.70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5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447339.83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2241143.74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707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447348.59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2241143.19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717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447355.65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2241139.63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57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447358.53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2241137.09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6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447358.53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2241144.66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87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447356.01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2241145.84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5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447352.32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2241144.76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7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447347.79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2241143.39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5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447345.38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2241144.15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6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447320.94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2241150.93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69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447314.91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2241151.69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79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447312.45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2241152.60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59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447310.56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2241139.64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67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447318.21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2241137.98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57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447363.16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2241110.52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FD6ED1">
        <w:trPr>
          <w:trHeight w:hRule="exact" w:val="398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3. Сведения о характерных точках части (частей) границы объекта</w:t>
            </w:r>
          </w:p>
        </w:tc>
      </w:tr>
      <w:tr w:rsidR="00FD6ED1" w:rsidRPr="00FD6ED1" w:rsidTr="00FD6ED1">
        <w:trPr>
          <w:trHeight w:hRule="exact" w:val="24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D6ED1">
              <w:rPr>
                <w:sz w:val="22"/>
                <w:szCs w:val="22"/>
              </w:rPr>
              <w:t>Координаты,м</w:t>
            </w:r>
            <w:proofErr w:type="spellEnd"/>
            <w:proofErr w:type="gram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Средняя квадратическая погрешность положения характерной</w:t>
            </w:r>
            <w:r w:rsidR="008E63E9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точки (</w:t>
            </w:r>
            <w:r w:rsidRPr="00FD6ED1">
              <w:rPr>
                <w:sz w:val="22"/>
                <w:szCs w:val="22"/>
                <w:lang w:val="en-US"/>
              </w:rPr>
              <w:t>Mt</w:t>
            </w:r>
            <w:r w:rsidRPr="00FD6ED1">
              <w:rPr>
                <w:sz w:val="22"/>
                <w:szCs w:val="22"/>
              </w:rPr>
              <w:t>), м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 xml:space="preserve">Описание </w:t>
            </w:r>
            <w:proofErr w:type="gramStart"/>
            <w:r w:rsidRPr="00FD6ED1">
              <w:rPr>
                <w:sz w:val="22"/>
                <w:szCs w:val="22"/>
              </w:rPr>
              <w:t xml:space="preserve">обозначения </w:t>
            </w:r>
            <w:r w:rsidR="008E63E9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очки</w:t>
            </w:r>
            <w:proofErr w:type="gramEnd"/>
            <w:r w:rsidR="008E63E9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на местности (при наличии)</w:t>
            </w:r>
          </w:p>
        </w:tc>
      </w:tr>
      <w:tr w:rsidR="00FD6ED1" w:rsidRPr="00FD6ED1" w:rsidTr="00FD6ED1">
        <w:trPr>
          <w:trHeight w:hRule="exact" w:val="1267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</w:tr>
      <w:tr w:rsidR="00FD6ED1" w:rsidRPr="00FD6ED1" w:rsidTr="00FD6ED1">
        <w:trPr>
          <w:trHeight w:hRule="exact" w:val="24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6</w:t>
            </w:r>
          </w:p>
        </w:tc>
      </w:tr>
      <w:tr w:rsidR="00FD6ED1" w:rsidRPr="00FD6ED1" w:rsidTr="00FD6ED1">
        <w:trPr>
          <w:trHeight w:hRule="exact" w:val="34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</w:tr>
    </w:tbl>
    <w:p w:rsidR="001162FE" w:rsidRPr="00FD6ED1" w:rsidRDefault="001162FE" w:rsidP="00FD6E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jc w:val="center"/>
        <w:rPr>
          <w:sz w:val="22"/>
          <w:szCs w:val="22"/>
        </w:rPr>
      </w:pP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spacing w:after="0"/>
        <w:jc w:val="center"/>
        <w:rPr>
          <w:b/>
          <w:bCs/>
          <w:sz w:val="22"/>
          <w:szCs w:val="22"/>
        </w:rPr>
      </w:pPr>
      <w:r w:rsidRPr="00FD6ED1">
        <w:rPr>
          <w:b/>
          <w:bCs/>
          <w:sz w:val="22"/>
          <w:szCs w:val="22"/>
        </w:rPr>
        <w:t>ГРАФИЧЕСКОЕ ОПИСАНИЕ</w:t>
      </w: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sz w:val="22"/>
          <w:szCs w:val="22"/>
        </w:rPr>
      </w:pPr>
      <w:r w:rsidRPr="00FD6ED1">
        <w:rPr>
          <w:sz w:val="22"/>
          <w:szCs w:val="22"/>
        </w:rPr>
        <w:t>местоположения границ публичного сервитута</w:t>
      </w: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sz w:val="22"/>
          <w:szCs w:val="22"/>
        </w:rPr>
      </w:pPr>
      <w:r w:rsidRPr="00FD6ED1">
        <w:rPr>
          <w:sz w:val="22"/>
          <w:szCs w:val="22"/>
          <w:u w:val="single"/>
        </w:rPr>
        <w:t>Публичный сервитут для обеспечения строительства, реконструкции объектов инфраструктуры при реализации</w:t>
      </w:r>
      <w:r w:rsidRPr="00FD6ED1">
        <w:rPr>
          <w:sz w:val="22"/>
          <w:szCs w:val="22"/>
        </w:rPr>
        <w:t xml:space="preserve"> </w:t>
      </w:r>
      <w:r w:rsidRPr="00FD6ED1">
        <w:rPr>
          <w:sz w:val="22"/>
          <w:szCs w:val="22"/>
          <w:u w:val="single"/>
        </w:rPr>
        <w:t xml:space="preserve">объекта: «Тяговая подстанция </w:t>
      </w:r>
      <w:proofErr w:type="spellStart"/>
      <w:r w:rsidRPr="00FD6ED1">
        <w:rPr>
          <w:sz w:val="22"/>
          <w:szCs w:val="22"/>
          <w:u w:val="single"/>
        </w:rPr>
        <w:t>Томусинская</w:t>
      </w:r>
      <w:proofErr w:type="spellEnd"/>
      <w:r w:rsidRPr="00FD6ED1">
        <w:rPr>
          <w:sz w:val="22"/>
          <w:szCs w:val="22"/>
          <w:u w:val="single"/>
        </w:rPr>
        <w:t>» Западно-Сибирской железной дороги» для целей, предусмотренных п. 2</w:t>
      </w:r>
      <w:r w:rsidRPr="00FD6ED1">
        <w:rPr>
          <w:sz w:val="22"/>
          <w:szCs w:val="22"/>
        </w:rPr>
        <w:t xml:space="preserve"> </w:t>
      </w:r>
      <w:r w:rsidRPr="00FD6ED1">
        <w:rPr>
          <w:sz w:val="22"/>
          <w:szCs w:val="22"/>
          <w:u w:val="single"/>
        </w:rPr>
        <w:t>ч. 5 ст. 4 Федерального закона от 31.07.2020 № 254-ФЗ в границах кадастрового квартала 42:29:0103008</w:t>
      </w:r>
      <w:r w:rsidRPr="00FD6ED1">
        <w:rPr>
          <w:sz w:val="22"/>
          <w:szCs w:val="22"/>
        </w:rPr>
        <w:t xml:space="preserve"> (наименование объекта, местоположение границ которого описано (далее - объект)</w:t>
      </w: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sz w:val="22"/>
          <w:szCs w:val="22"/>
        </w:rPr>
      </w:pPr>
      <w:bookmarkStart w:id="3" w:name="bookmark2"/>
      <w:r w:rsidRPr="00FD6ED1">
        <w:rPr>
          <w:sz w:val="22"/>
          <w:szCs w:val="22"/>
          <w:u w:val="single"/>
        </w:rPr>
        <w:t>Раздел 1</w:t>
      </w:r>
      <w:bookmarkEnd w:id="3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4680"/>
        <w:gridCol w:w="4824"/>
      </w:tblGrid>
      <w:tr w:rsidR="00FD6ED1" w:rsidRPr="00FD6ED1" w:rsidTr="00FD6ED1">
        <w:trPr>
          <w:trHeight w:hRule="exact" w:val="398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Сведения об объекте</w:t>
            </w:r>
          </w:p>
        </w:tc>
      </w:tr>
      <w:tr w:rsidR="00FD6ED1" w:rsidRPr="00FD6ED1" w:rsidTr="00FD6ED1">
        <w:trPr>
          <w:trHeight w:hRule="exact" w:val="25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Характеристики объекта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Описание характеристик</w:t>
            </w:r>
          </w:p>
        </w:tc>
      </w:tr>
      <w:tr w:rsidR="00FD6ED1" w:rsidRPr="00FD6ED1" w:rsidTr="00FD6ED1">
        <w:trPr>
          <w:trHeight w:hRule="exact" w:val="25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</w:tr>
      <w:tr w:rsidR="00FD6ED1" w:rsidRPr="00FD6ED1" w:rsidTr="00FD6ED1">
        <w:trPr>
          <w:trHeight w:hRule="exact" w:val="70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Местоположение объекта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Кемеровская область - Кузбасс область, городской округ Мысковский</w:t>
            </w:r>
          </w:p>
        </w:tc>
      </w:tr>
      <w:tr w:rsidR="00FD6ED1" w:rsidRPr="00FD6ED1" w:rsidTr="00FD6ED1">
        <w:trPr>
          <w:trHeight w:hRule="exact" w:val="70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Площадь объекта +/- величина погрешности определения площади (Р+/- Дельта Р)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 xml:space="preserve">162 </w:t>
            </w:r>
            <w:proofErr w:type="spellStart"/>
            <w:proofErr w:type="gramStart"/>
            <w:r w:rsidRPr="00FD6ED1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FD6ED1">
              <w:rPr>
                <w:sz w:val="22"/>
                <w:szCs w:val="22"/>
              </w:rPr>
              <w:t xml:space="preserve"> ± 4.33 </w:t>
            </w:r>
            <w:proofErr w:type="spellStart"/>
            <w:r w:rsidRPr="00FD6ED1">
              <w:rPr>
                <w:sz w:val="22"/>
                <w:szCs w:val="22"/>
              </w:rPr>
              <w:t>кв.м</w:t>
            </w:r>
            <w:proofErr w:type="spellEnd"/>
          </w:p>
        </w:tc>
      </w:tr>
      <w:tr w:rsidR="00FD6ED1" w:rsidRPr="00FD6ED1" w:rsidTr="00DA0670">
        <w:trPr>
          <w:trHeight w:hRule="exact" w:val="415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 xml:space="preserve">Публичный сервитут для обеспечения строительства, реконструкции объектов инфраструктуры при реализации объекта: «Тяговая подстанция </w:t>
            </w:r>
            <w:proofErr w:type="spellStart"/>
            <w:r w:rsidRPr="00FD6ED1">
              <w:rPr>
                <w:sz w:val="22"/>
                <w:szCs w:val="22"/>
              </w:rPr>
              <w:t>Томусинская</w:t>
            </w:r>
            <w:proofErr w:type="spellEnd"/>
            <w:r w:rsidRPr="00FD6ED1">
              <w:rPr>
                <w:sz w:val="22"/>
                <w:szCs w:val="22"/>
              </w:rPr>
              <w:t xml:space="preserve">» Западно-Сибирской железной дороги» для целей, предусмотренных п. 2 ч. 5 ст. 4 Федерального закона от 31.07.2020 № 254-ФЗ в границах кадастрового квартала 42:29:0103008, сроком действия 19,6 месяцев. Обладатель </w:t>
            </w:r>
            <w:proofErr w:type="spellStart"/>
            <w:r w:rsidRPr="00FD6ED1">
              <w:rPr>
                <w:sz w:val="22"/>
                <w:szCs w:val="22"/>
              </w:rPr>
              <w:t>публичногосервитута</w:t>
            </w:r>
            <w:proofErr w:type="spellEnd"/>
            <w:r w:rsidRPr="00FD6ED1">
              <w:rPr>
                <w:sz w:val="22"/>
                <w:szCs w:val="22"/>
              </w:rPr>
              <w:t xml:space="preserve">: ОАО "Российские железные дороги"(ИНН 7708503727, ОГРН 1037739877295, </w:t>
            </w:r>
            <w:proofErr w:type="spellStart"/>
            <w:r w:rsidRPr="00FD6ED1">
              <w:rPr>
                <w:sz w:val="22"/>
                <w:szCs w:val="22"/>
              </w:rPr>
              <w:t>почтовыйадрес</w:t>
            </w:r>
            <w:proofErr w:type="spellEnd"/>
            <w:r w:rsidRPr="00FD6ED1">
              <w:rPr>
                <w:sz w:val="22"/>
                <w:szCs w:val="22"/>
              </w:rPr>
              <w:t xml:space="preserve">: 107174, г. Москва, ул. Новая Басманная, д. 2/1,стр. 1, адрес электронной почты: </w:t>
            </w:r>
            <w:hyperlink r:id="rId8" w:history="1">
              <w:r w:rsidRPr="00FD6ED1">
                <w:rPr>
                  <w:rStyle w:val="ab"/>
                  <w:sz w:val="22"/>
                  <w:szCs w:val="22"/>
                  <w:lang w:val="en-US"/>
                </w:rPr>
                <w:t>dkrs</w:t>
              </w:r>
              <w:r w:rsidRPr="00FD6ED1">
                <w:rPr>
                  <w:rStyle w:val="ab"/>
                  <w:sz w:val="22"/>
                  <w:szCs w:val="22"/>
                </w:rPr>
                <w:t>-</w:t>
              </w:r>
              <w:r w:rsidRPr="00FD6ED1">
                <w:rPr>
                  <w:rStyle w:val="ab"/>
                  <w:sz w:val="22"/>
                  <w:szCs w:val="22"/>
                  <w:lang w:val="en-US"/>
                </w:rPr>
                <w:t>msk</w:t>
              </w:r>
              <w:r w:rsidRPr="00FD6ED1">
                <w:rPr>
                  <w:rStyle w:val="ab"/>
                  <w:sz w:val="22"/>
                  <w:szCs w:val="22"/>
                </w:rPr>
                <w:t>@</w:t>
              </w:r>
              <w:r w:rsidRPr="00FD6ED1">
                <w:rPr>
                  <w:rStyle w:val="ab"/>
                  <w:sz w:val="22"/>
                  <w:szCs w:val="22"/>
                  <w:lang w:val="en-US"/>
                </w:rPr>
                <w:t>msk</w:t>
              </w:r>
              <w:r w:rsidRPr="00FD6ED1">
                <w:rPr>
                  <w:rStyle w:val="ab"/>
                  <w:sz w:val="22"/>
                  <w:szCs w:val="22"/>
                </w:rPr>
                <w:t>.</w:t>
              </w:r>
              <w:r w:rsidRPr="00FD6ED1">
                <w:rPr>
                  <w:rStyle w:val="ab"/>
                  <w:sz w:val="22"/>
                  <w:szCs w:val="22"/>
                  <w:lang w:val="en-US"/>
                </w:rPr>
                <w:t>rzd</w:t>
              </w:r>
              <w:r w:rsidRPr="00FD6ED1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Pr="00FD6ED1">
                <w:rPr>
                  <w:rStyle w:val="ab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FD6ED1">
              <w:rPr>
                <w:sz w:val="22"/>
                <w:szCs w:val="22"/>
              </w:rPr>
              <w:t>, телефон: 8(499)262-42-64)</w:t>
            </w:r>
          </w:p>
        </w:tc>
      </w:tr>
    </w:tbl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jc w:val="center"/>
        <w:rPr>
          <w:sz w:val="22"/>
          <w:szCs w:val="22"/>
        </w:rPr>
      </w:pP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b/>
          <w:bCs/>
          <w:sz w:val="22"/>
          <w:szCs w:val="22"/>
        </w:rPr>
      </w:pPr>
      <w:r w:rsidRPr="00FD6ED1">
        <w:rPr>
          <w:b/>
          <w:bCs/>
          <w:sz w:val="22"/>
          <w:szCs w:val="22"/>
        </w:rPr>
        <w:t>Раздел 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555"/>
        <w:gridCol w:w="1565"/>
        <w:gridCol w:w="2131"/>
        <w:gridCol w:w="1982"/>
        <w:gridCol w:w="1714"/>
      </w:tblGrid>
      <w:tr w:rsidR="00FD6ED1" w:rsidRPr="00FD6ED1" w:rsidTr="00FD6ED1">
        <w:trPr>
          <w:trHeight w:hRule="exact" w:val="446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FD6ED1" w:rsidRPr="00FD6ED1" w:rsidTr="00FD6ED1">
        <w:trPr>
          <w:trHeight w:hRule="exact" w:val="398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1. Система координат МСК-42, зона 2</w:t>
            </w:r>
          </w:p>
        </w:tc>
      </w:tr>
      <w:tr w:rsidR="00FD6ED1" w:rsidRPr="00FD6ED1" w:rsidTr="00FD6ED1">
        <w:trPr>
          <w:trHeight w:hRule="exact" w:val="394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FD6ED1" w:rsidRPr="00FD6ED1" w:rsidTr="00FD6ED1">
        <w:trPr>
          <w:trHeight w:hRule="exact" w:val="24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D6ED1">
              <w:rPr>
                <w:sz w:val="22"/>
                <w:szCs w:val="22"/>
              </w:rPr>
              <w:t>Координаты,м</w:t>
            </w:r>
            <w:proofErr w:type="spellEnd"/>
            <w:proofErr w:type="gram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Средняя квадратическая погрешность положения характерной точки (</w:t>
            </w:r>
            <w:r w:rsidRPr="00FD6ED1">
              <w:rPr>
                <w:sz w:val="22"/>
                <w:szCs w:val="22"/>
                <w:lang w:val="en-US"/>
              </w:rPr>
              <w:t>Mt</w:t>
            </w:r>
            <w:r w:rsidRPr="00FD6ED1">
              <w:rPr>
                <w:sz w:val="22"/>
                <w:szCs w:val="22"/>
              </w:rPr>
              <w:t>), м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8E63E9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jc w:val="left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Описание обозначения точки</w:t>
            </w:r>
            <w:r w:rsidR="00DA0670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на местности (при наличии)</w:t>
            </w:r>
          </w:p>
        </w:tc>
      </w:tr>
      <w:tr w:rsidR="00FD6ED1" w:rsidRPr="00FD6ED1" w:rsidTr="00FD6ED1">
        <w:trPr>
          <w:trHeight w:hRule="exact" w:val="1272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</w:tr>
      <w:tr w:rsidR="00FD6ED1" w:rsidRPr="00FD6ED1" w:rsidTr="00FD6ED1">
        <w:trPr>
          <w:trHeight w:hRule="exact" w:val="24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6</w:t>
            </w:r>
          </w:p>
        </w:tc>
      </w:tr>
      <w:tr w:rsidR="00FD6ED1" w:rsidRPr="00FD6ED1" w:rsidTr="00DA0670">
        <w:trPr>
          <w:trHeight w:hRule="exact" w:val="63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447374.14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2241390.08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699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447369.72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2241334.23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  <w:r w:rsidR="00DA0670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72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447379.69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2241386.89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  <w:r w:rsidR="00DA0670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70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447374.14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2241390.08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  <w:r w:rsidR="00DA0670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FD6ED1">
        <w:trPr>
          <w:trHeight w:hRule="exact" w:val="398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3. Сведения о характерных точках части (частей) границы объекта</w:t>
            </w:r>
          </w:p>
        </w:tc>
      </w:tr>
      <w:tr w:rsidR="00FD6ED1" w:rsidRPr="00FD6ED1" w:rsidTr="00FD6ED1">
        <w:trPr>
          <w:trHeight w:hRule="exact" w:val="24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D6ED1">
              <w:rPr>
                <w:sz w:val="22"/>
                <w:szCs w:val="22"/>
              </w:rPr>
              <w:t>Координаты,м</w:t>
            </w:r>
            <w:proofErr w:type="spellEnd"/>
            <w:proofErr w:type="gram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Средняя квадратическая погрешность положения характерной точки (</w:t>
            </w:r>
            <w:r w:rsidRPr="00FD6ED1">
              <w:rPr>
                <w:sz w:val="22"/>
                <w:szCs w:val="22"/>
                <w:lang w:val="en-US"/>
              </w:rPr>
              <w:t>Mt</w:t>
            </w:r>
            <w:r w:rsidRPr="00FD6ED1">
              <w:rPr>
                <w:sz w:val="22"/>
                <w:szCs w:val="22"/>
              </w:rPr>
              <w:t>), м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FD6ED1" w:rsidRPr="00FD6ED1" w:rsidTr="00FD6ED1">
        <w:trPr>
          <w:trHeight w:hRule="exact" w:val="1267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</w:tr>
      <w:tr w:rsidR="00FD6ED1" w:rsidRPr="00FD6ED1" w:rsidTr="00FD6ED1">
        <w:trPr>
          <w:trHeight w:hRule="exact" w:val="24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6</w:t>
            </w:r>
          </w:p>
        </w:tc>
      </w:tr>
      <w:tr w:rsidR="00FD6ED1" w:rsidRPr="00FD6ED1" w:rsidTr="00FD6ED1">
        <w:trPr>
          <w:trHeight w:hRule="exact" w:val="34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</w:tr>
    </w:tbl>
    <w:p w:rsidR="00747A00" w:rsidRDefault="00747A00" w:rsidP="00FD6E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jc w:val="center"/>
        <w:rPr>
          <w:sz w:val="22"/>
          <w:szCs w:val="22"/>
        </w:rPr>
      </w:pPr>
    </w:p>
    <w:p w:rsidR="00DA0670" w:rsidRDefault="00DA0670" w:rsidP="00FD6E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jc w:val="center"/>
        <w:rPr>
          <w:sz w:val="22"/>
          <w:szCs w:val="22"/>
        </w:rPr>
      </w:pPr>
    </w:p>
    <w:p w:rsidR="00DA0670" w:rsidRPr="00FD6ED1" w:rsidRDefault="00DA0670" w:rsidP="00FD6E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jc w:val="center"/>
        <w:rPr>
          <w:sz w:val="22"/>
          <w:szCs w:val="22"/>
        </w:rPr>
      </w:pP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spacing w:after="0"/>
        <w:jc w:val="center"/>
        <w:rPr>
          <w:b/>
          <w:bCs/>
          <w:sz w:val="22"/>
          <w:szCs w:val="22"/>
        </w:rPr>
      </w:pPr>
      <w:r w:rsidRPr="00FD6ED1">
        <w:rPr>
          <w:b/>
          <w:bCs/>
          <w:sz w:val="22"/>
          <w:szCs w:val="22"/>
        </w:rPr>
        <w:t>ГРАФИЧЕСКОЕ ОПИСАНИЕ</w:t>
      </w: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sz w:val="22"/>
          <w:szCs w:val="22"/>
        </w:rPr>
      </w:pPr>
      <w:r w:rsidRPr="00FD6ED1">
        <w:rPr>
          <w:sz w:val="22"/>
          <w:szCs w:val="22"/>
        </w:rPr>
        <w:t>местоположения границ публичного сервитута</w:t>
      </w: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sz w:val="22"/>
          <w:szCs w:val="22"/>
        </w:rPr>
      </w:pPr>
      <w:r w:rsidRPr="00FD6ED1">
        <w:rPr>
          <w:sz w:val="22"/>
          <w:szCs w:val="22"/>
          <w:u w:val="single"/>
        </w:rPr>
        <w:t>Публичный сервитут для обеспечения строительства, реконструкции объектов инфраструктуры при реализации</w:t>
      </w:r>
      <w:r w:rsidRPr="00FD6ED1">
        <w:rPr>
          <w:sz w:val="22"/>
          <w:szCs w:val="22"/>
        </w:rPr>
        <w:t xml:space="preserve"> </w:t>
      </w:r>
      <w:r w:rsidRPr="00FD6ED1">
        <w:rPr>
          <w:sz w:val="22"/>
          <w:szCs w:val="22"/>
          <w:u w:val="single"/>
        </w:rPr>
        <w:t xml:space="preserve">объекта: «Тяговая подстанция </w:t>
      </w:r>
      <w:proofErr w:type="spellStart"/>
      <w:r w:rsidRPr="00FD6ED1">
        <w:rPr>
          <w:sz w:val="22"/>
          <w:szCs w:val="22"/>
          <w:u w:val="single"/>
        </w:rPr>
        <w:t>Томусинская</w:t>
      </w:r>
      <w:proofErr w:type="spellEnd"/>
      <w:r w:rsidRPr="00FD6ED1">
        <w:rPr>
          <w:sz w:val="22"/>
          <w:szCs w:val="22"/>
          <w:u w:val="single"/>
        </w:rPr>
        <w:t>» Западно-Сибирской железной дороги» для целей, предусмотренных п. 2</w:t>
      </w:r>
      <w:r w:rsidRPr="00FD6ED1">
        <w:rPr>
          <w:sz w:val="22"/>
          <w:szCs w:val="22"/>
        </w:rPr>
        <w:t xml:space="preserve"> </w:t>
      </w:r>
      <w:r w:rsidRPr="00FD6ED1">
        <w:rPr>
          <w:sz w:val="22"/>
          <w:szCs w:val="22"/>
          <w:u w:val="single"/>
        </w:rPr>
        <w:t>ч. 5 ст. 4 Федерального закона от 31.07.2020 № 254-ФЗ в границах кадастрового квартала 42:29:0103008</w:t>
      </w:r>
      <w:r w:rsidRPr="00FD6ED1">
        <w:rPr>
          <w:sz w:val="22"/>
          <w:szCs w:val="22"/>
        </w:rPr>
        <w:t xml:space="preserve"> (наименование объекта, местоположение границ которого описано (далее - объект)</w:t>
      </w: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sz w:val="22"/>
          <w:szCs w:val="22"/>
        </w:rPr>
      </w:pPr>
      <w:bookmarkStart w:id="4" w:name="bookmark4"/>
      <w:r w:rsidRPr="00FD6ED1">
        <w:rPr>
          <w:sz w:val="22"/>
          <w:szCs w:val="22"/>
          <w:u w:val="single"/>
        </w:rPr>
        <w:t>Раздел 1</w:t>
      </w:r>
      <w:bookmarkEnd w:id="4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4680"/>
        <w:gridCol w:w="4824"/>
      </w:tblGrid>
      <w:tr w:rsidR="00FD6ED1" w:rsidRPr="00FD6ED1" w:rsidTr="00FD6ED1">
        <w:trPr>
          <w:trHeight w:hRule="exact" w:val="398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Сведения об объекте</w:t>
            </w:r>
          </w:p>
        </w:tc>
      </w:tr>
      <w:tr w:rsidR="00FD6ED1" w:rsidRPr="00FD6ED1" w:rsidTr="00FD6ED1">
        <w:trPr>
          <w:trHeight w:hRule="exact" w:val="25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Характеристики объекта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Описание характеристик</w:t>
            </w:r>
          </w:p>
        </w:tc>
      </w:tr>
      <w:tr w:rsidR="00FD6ED1" w:rsidRPr="00FD6ED1" w:rsidTr="00FD6ED1">
        <w:trPr>
          <w:trHeight w:hRule="exact" w:val="25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</w:tr>
      <w:tr w:rsidR="00FD6ED1" w:rsidRPr="00FD6ED1" w:rsidTr="00DA0670">
        <w:trPr>
          <w:trHeight w:hRule="exact" w:val="71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Местоположение объекта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Кемеровская область - Кузбасс область, городской округ Мысковский</w:t>
            </w:r>
          </w:p>
        </w:tc>
      </w:tr>
      <w:tr w:rsidR="00FD6ED1" w:rsidRPr="00FD6ED1" w:rsidTr="00FD6ED1">
        <w:trPr>
          <w:trHeight w:hRule="exact" w:val="70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Площадь объекта +/- величина погрешности определения площади (Р+/- Дельта Р)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 xml:space="preserve">420 </w:t>
            </w:r>
            <w:proofErr w:type="spellStart"/>
            <w:proofErr w:type="gramStart"/>
            <w:r w:rsidRPr="00FD6ED1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FD6ED1">
              <w:rPr>
                <w:sz w:val="22"/>
                <w:szCs w:val="22"/>
              </w:rPr>
              <w:t xml:space="preserve"> ± 5.34 </w:t>
            </w:r>
            <w:proofErr w:type="spellStart"/>
            <w:r w:rsidRPr="00FD6ED1">
              <w:rPr>
                <w:sz w:val="22"/>
                <w:szCs w:val="22"/>
              </w:rPr>
              <w:t>кв.м</w:t>
            </w:r>
            <w:proofErr w:type="spellEnd"/>
          </w:p>
        </w:tc>
      </w:tr>
      <w:tr w:rsidR="00FD6ED1" w:rsidRPr="00FD6ED1" w:rsidTr="00DA0670">
        <w:trPr>
          <w:trHeight w:hRule="exact" w:val="40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 xml:space="preserve">Публичный сервитут для обеспечения строительства, реконструкции объектов инфраструктуры при реализации объекта: «Тяговая подстанция </w:t>
            </w:r>
            <w:proofErr w:type="spellStart"/>
            <w:r w:rsidRPr="00FD6ED1">
              <w:rPr>
                <w:sz w:val="22"/>
                <w:szCs w:val="22"/>
              </w:rPr>
              <w:t>Томусинская</w:t>
            </w:r>
            <w:proofErr w:type="spellEnd"/>
            <w:r w:rsidRPr="00FD6ED1">
              <w:rPr>
                <w:sz w:val="22"/>
                <w:szCs w:val="22"/>
              </w:rPr>
              <w:t xml:space="preserve">» Западно-Сибирской железной дороги» для целей, предусмотренных п. 2 ч. 5 ст. 4 Федерального закона от 31.07.2020 № 254-ФЗ в границах кадастрового квартала 42:29:0103008, сроком действия 19,6 месяцев. Обладатель </w:t>
            </w:r>
            <w:proofErr w:type="spellStart"/>
            <w:r w:rsidRPr="00FD6ED1">
              <w:rPr>
                <w:sz w:val="22"/>
                <w:szCs w:val="22"/>
              </w:rPr>
              <w:t>публичногосервитута</w:t>
            </w:r>
            <w:proofErr w:type="spellEnd"/>
            <w:r w:rsidRPr="00FD6ED1">
              <w:rPr>
                <w:sz w:val="22"/>
                <w:szCs w:val="22"/>
              </w:rPr>
              <w:t xml:space="preserve">: ОАО "Российские железные дороги"(ИНН 7708503727, ОГРН 1037739877295, </w:t>
            </w:r>
            <w:proofErr w:type="spellStart"/>
            <w:r w:rsidRPr="00FD6ED1">
              <w:rPr>
                <w:sz w:val="22"/>
                <w:szCs w:val="22"/>
              </w:rPr>
              <w:t>почтовыйадрес</w:t>
            </w:r>
            <w:proofErr w:type="spellEnd"/>
            <w:r w:rsidRPr="00FD6ED1">
              <w:rPr>
                <w:sz w:val="22"/>
                <w:szCs w:val="22"/>
              </w:rPr>
              <w:t xml:space="preserve">: 107174, г. Москва, ул. Новая Басманная, д. 2/1,стр. 1, адрес электронной почты: </w:t>
            </w:r>
            <w:r w:rsidR="00097316">
              <w:rPr>
                <w:rStyle w:val="ab"/>
                <w:sz w:val="22"/>
                <w:szCs w:val="22"/>
                <w:lang w:val="en-US"/>
              </w:rPr>
              <w:fldChar w:fldCharType="begin"/>
            </w:r>
            <w:r w:rsidR="00097316" w:rsidRPr="00097316">
              <w:rPr>
                <w:rStyle w:val="ab"/>
                <w:sz w:val="22"/>
                <w:szCs w:val="22"/>
              </w:rPr>
              <w:instrText xml:space="preserve"> </w:instrText>
            </w:r>
            <w:r w:rsidR="00097316">
              <w:rPr>
                <w:rStyle w:val="ab"/>
                <w:sz w:val="22"/>
                <w:szCs w:val="22"/>
                <w:lang w:val="en-US"/>
              </w:rPr>
              <w:instrText>HYPERLINK</w:instrText>
            </w:r>
            <w:r w:rsidR="00097316" w:rsidRPr="00097316">
              <w:rPr>
                <w:rStyle w:val="ab"/>
                <w:sz w:val="22"/>
                <w:szCs w:val="22"/>
              </w:rPr>
              <w:instrText xml:space="preserve"> "</w:instrText>
            </w:r>
            <w:r w:rsidR="00097316">
              <w:rPr>
                <w:rStyle w:val="ab"/>
                <w:sz w:val="22"/>
                <w:szCs w:val="22"/>
                <w:lang w:val="en-US"/>
              </w:rPr>
              <w:instrText>mailto</w:instrText>
            </w:r>
            <w:r w:rsidR="00097316" w:rsidRPr="00097316">
              <w:rPr>
                <w:rStyle w:val="ab"/>
                <w:sz w:val="22"/>
                <w:szCs w:val="22"/>
              </w:rPr>
              <w:instrText>:</w:instrText>
            </w:r>
            <w:r w:rsidR="00097316">
              <w:rPr>
                <w:rStyle w:val="ab"/>
                <w:sz w:val="22"/>
                <w:szCs w:val="22"/>
                <w:lang w:val="en-US"/>
              </w:rPr>
              <w:instrText>dkrs</w:instrText>
            </w:r>
            <w:r w:rsidR="00097316" w:rsidRPr="00097316">
              <w:rPr>
                <w:rStyle w:val="ab"/>
                <w:sz w:val="22"/>
                <w:szCs w:val="22"/>
              </w:rPr>
              <w:instrText>-</w:instrText>
            </w:r>
            <w:r w:rsidR="00097316">
              <w:rPr>
                <w:rStyle w:val="ab"/>
                <w:sz w:val="22"/>
                <w:szCs w:val="22"/>
                <w:lang w:val="en-US"/>
              </w:rPr>
              <w:instrText>msk</w:instrText>
            </w:r>
            <w:r w:rsidR="00097316" w:rsidRPr="00097316">
              <w:rPr>
                <w:rStyle w:val="ab"/>
                <w:sz w:val="22"/>
                <w:szCs w:val="22"/>
              </w:rPr>
              <w:instrText>@</w:instrText>
            </w:r>
            <w:r w:rsidR="00097316">
              <w:rPr>
                <w:rStyle w:val="ab"/>
                <w:sz w:val="22"/>
                <w:szCs w:val="22"/>
                <w:lang w:val="en-US"/>
              </w:rPr>
              <w:instrText>msk</w:instrText>
            </w:r>
            <w:r w:rsidR="00097316" w:rsidRPr="00097316">
              <w:rPr>
                <w:rStyle w:val="ab"/>
                <w:sz w:val="22"/>
                <w:szCs w:val="22"/>
              </w:rPr>
              <w:instrText>.</w:instrText>
            </w:r>
            <w:r w:rsidR="00097316">
              <w:rPr>
                <w:rStyle w:val="ab"/>
                <w:sz w:val="22"/>
                <w:szCs w:val="22"/>
                <w:lang w:val="en-US"/>
              </w:rPr>
              <w:instrText>rzd</w:instrText>
            </w:r>
            <w:r w:rsidR="00097316" w:rsidRPr="00097316">
              <w:rPr>
                <w:rStyle w:val="ab"/>
                <w:sz w:val="22"/>
                <w:szCs w:val="22"/>
              </w:rPr>
              <w:instrText>.</w:instrText>
            </w:r>
            <w:r w:rsidR="00097316">
              <w:rPr>
                <w:rStyle w:val="ab"/>
                <w:sz w:val="22"/>
                <w:szCs w:val="22"/>
                <w:lang w:val="en-US"/>
              </w:rPr>
              <w:instrText>ru</w:instrText>
            </w:r>
            <w:r w:rsidR="00097316" w:rsidRPr="00097316">
              <w:rPr>
                <w:rStyle w:val="ab"/>
                <w:sz w:val="22"/>
                <w:szCs w:val="22"/>
              </w:rPr>
              <w:instrText xml:space="preserve">" </w:instrText>
            </w:r>
            <w:r w:rsidR="00097316">
              <w:rPr>
                <w:rStyle w:val="ab"/>
                <w:sz w:val="22"/>
                <w:szCs w:val="22"/>
                <w:lang w:val="en-US"/>
              </w:rPr>
              <w:fldChar w:fldCharType="separate"/>
            </w:r>
            <w:r w:rsidRPr="00FD6ED1">
              <w:rPr>
                <w:rStyle w:val="ab"/>
                <w:sz w:val="22"/>
                <w:szCs w:val="22"/>
                <w:lang w:val="en-US"/>
              </w:rPr>
              <w:t>dkrs</w:t>
            </w:r>
            <w:r w:rsidRPr="00FD6ED1">
              <w:rPr>
                <w:rStyle w:val="ab"/>
                <w:sz w:val="22"/>
                <w:szCs w:val="22"/>
              </w:rPr>
              <w:t>-</w:t>
            </w:r>
            <w:r w:rsidRPr="00FD6ED1">
              <w:rPr>
                <w:rStyle w:val="ab"/>
                <w:sz w:val="22"/>
                <w:szCs w:val="22"/>
                <w:lang w:val="en-US"/>
              </w:rPr>
              <w:t>msk</w:t>
            </w:r>
            <w:r w:rsidRPr="00FD6ED1">
              <w:rPr>
                <w:rStyle w:val="ab"/>
                <w:sz w:val="22"/>
                <w:szCs w:val="22"/>
              </w:rPr>
              <w:t>@</w:t>
            </w:r>
            <w:r w:rsidRPr="00FD6ED1">
              <w:rPr>
                <w:rStyle w:val="ab"/>
                <w:sz w:val="22"/>
                <w:szCs w:val="22"/>
                <w:lang w:val="en-US"/>
              </w:rPr>
              <w:t>msk</w:t>
            </w:r>
            <w:r w:rsidRPr="00FD6ED1">
              <w:rPr>
                <w:rStyle w:val="ab"/>
                <w:sz w:val="22"/>
                <w:szCs w:val="22"/>
              </w:rPr>
              <w:t>.</w:t>
            </w:r>
            <w:r w:rsidRPr="00FD6ED1">
              <w:rPr>
                <w:rStyle w:val="ab"/>
                <w:sz w:val="22"/>
                <w:szCs w:val="22"/>
                <w:lang w:val="en-US"/>
              </w:rPr>
              <w:t>rzd</w:t>
            </w:r>
            <w:r w:rsidRPr="00FD6ED1">
              <w:rPr>
                <w:rStyle w:val="ab"/>
                <w:sz w:val="22"/>
                <w:szCs w:val="22"/>
              </w:rPr>
              <w:t>.</w:t>
            </w:r>
            <w:proofErr w:type="spellStart"/>
            <w:r w:rsidRPr="00FD6ED1">
              <w:rPr>
                <w:rStyle w:val="ab"/>
                <w:sz w:val="22"/>
                <w:szCs w:val="22"/>
                <w:lang w:val="en-US"/>
              </w:rPr>
              <w:t>ru</w:t>
            </w:r>
            <w:proofErr w:type="spellEnd"/>
            <w:r w:rsidR="00097316">
              <w:rPr>
                <w:rStyle w:val="ab"/>
                <w:sz w:val="22"/>
                <w:szCs w:val="22"/>
                <w:lang w:val="en-US"/>
              </w:rPr>
              <w:fldChar w:fldCharType="end"/>
            </w:r>
            <w:r w:rsidRPr="00FD6ED1">
              <w:rPr>
                <w:sz w:val="22"/>
                <w:szCs w:val="22"/>
              </w:rPr>
              <w:t>, телефон: 8(499)262-42-64)</w:t>
            </w:r>
          </w:p>
        </w:tc>
      </w:tr>
    </w:tbl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jc w:val="center"/>
        <w:rPr>
          <w:sz w:val="22"/>
          <w:szCs w:val="22"/>
        </w:rPr>
      </w:pPr>
    </w:p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jc w:val="center"/>
        <w:rPr>
          <w:b/>
          <w:bCs/>
          <w:sz w:val="22"/>
          <w:szCs w:val="22"/>
        </w:rPr>
      </w:pPr>
      <w:r w:rsidRPr="00FD6ED1">
        <w:rPr>
          <w:b/>
          <w:bCs/>
          <w:sz w:val="22"/>
          <w:szCs w:val="22"/>
        </w:rPr>
        <w:t>Раздел 2</w:t>
      </w:r>
    </w:p>
    <w:tbl>
      <w:tblPr>
        <w:tblOverlap w:val="never"/>
        <w:tblW w:w="1064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555"/>
        <w:gridCol w:w="1565"/>
        <w:gridCol w:w="2131"/>
        <w:gridCol w:w="1982"/>
        <w:gridCol w:w="1714"/>
      </w:tblGrid>
      <w:tr w:rsidR="00FD6ED1" w:rsidRPr="00FD6ED1" w:rsidTr="00DA0670">
        <w:trPr>
          <w:trHeight w:hRule="exact" w:val="446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FD6ED1" w:rsidRPr="00FD6ED1" w:rsidTr="00DA0670">
        <w:trPr>
          <w:trHeight w:hRule="exact" w:val="398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1. Система координат МСК-42, зона 2</w:t>
            </w:r>
          </w:p>
        </w:tc>
      </w:tr>
      <w:tr w:rsidR="00FD6ED1" w:rsidRPr="00FD6ED1" w:rsidTr="00DA0670">
        <w:trPr>
          <w:trHeight w:hRule="exact" w:val="394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FD6ED1" w:rsidRPr="00FD6ED1" w:rsidTr="00DA0670">
        <w:trPr>
          <w:trHeight w:hRule="exact" w:val="24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D6ED1">
              <w:rPr>
                <w:sz w:val="22"/>
                <w:szCs w:val="22"/>
              </w:rPr>
              <w:t>Координаты,м</w:t>
            </w:r>
            <w:proofErr w:type="spellEnd"/>
            <w:proofErr w:type="gram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Средняя квадратическая погрешность положения характерной точки (</w:t>
            </w:r>
            <w:r w:rsidRPr="00FD6ED1">
              <w:rPr>
                <w:sz w:val="22"/>
                <w:szCs w:val="22"/>
                <w:lang w:val="en-US"/>
              </w:rPr>
              <w:t>Mt</w:t>
            </w:r>
            <w:r w:rsidRPr="00FD6ED1">
              <w:rPr>
                <w:sz w:val="22"/>
                <w:szCs w:val="22"/>
              </w:rPr>
              <w:t>), м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 xml:space="preserve">Описание обозначения </w:t>
            </w:r>
            <w:proofErr w:type="spellStart"/>
            <w:r w:rsidRPr="00FD6ED1">
              <w:rPr>
                <w:sz w:val="22"/>
                <w:szCs w:val="22"/>
              </w:rPr>
              <w:t>точкина</w:t>
            </w:r>
            <w:proofErr w:type="spellEnd"/>
            <w:r w:rsidRPr="00FD6ED1">
              <w:rPr>
                <w:sz w:val="22"/>
                <w:szCs w:val="22"/>
              </w:rPr>
              <w:t xml:space="preserve"> местности (при наличии)</w:t>
            </w:r>
          </w:p>
        </w:tc>
      </w:tr>
      <w:tr w:rsidR="00FD6ED1" w:rsidRPr="00FD6ED1" w:rsidTr="00DA0670">
        <w:trPr>
          <w:trHeight w:hRule="exact" w:val="1272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</w:tr>
      <w:tr w:rsidR="00FD6ED1" w:rsidRPr="00FD6ED1" w:rsidTr="00DA0670">
        <w:trPr>
          <w:trHeight w:hRule="exact" w:val="24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6</w:t>
            </w:r>
          </w:p>
        </w:tc>
      </w:tr>
      <w:tr w:rsidR="00FD6ED1" w:rsidRPr="00FD6ED1" w:rsidTr="00DA0670">
        <w:trPr>
          <w:trHeight w:hRule="exact" w:val="629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447382.67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2241392.91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  <w:r w:rsidR="00DA0670">
              <w:rPr>
                <w:sz w:val="22"/>
                <w:szCs w:val="22"/>
              </w:rPr>
              <w:t xml:space="preserve"> </w:t>
            </w: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63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447392.95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2241441.16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62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447393.60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2241444.21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63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447386.26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2241446.08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66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447377.45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2241411.53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64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447376.21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2241396.98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63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447382.67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2241392.91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Аналитический метод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0.10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670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Закрепление</w:t>
            </w:r>
          </w:p>
          <w:p w:rsidR="00FD6ED1" w:rsidRPr="00FD6ED1" w:rsidRDefault="00FD6ED1" w:rsidP="00DA0670">
            <w:pPr>
              <w:pStyle w:val="11"/>
              <w:tabs>
                <w:tab w:val="left" w:pos="142"/>
                <w:tab w:val="left" w:pos="709"/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отсутствует</w:t>
            </w:r>
          </w:p>
        </w:tc>
      </w:tr>
      <w:tr w:rsidR="00FD6ED1" w:rsidRPr="00FD6ED1" w:rsidTr="00DA0670">
        <w:trPr>
          <w:trHeight w:hRule="exact" w:val="398"/>
        </w:trPr>
        <w:tc>
          <w:tcPr>
            <w:tcW w:w="106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3. Сведения о характерных точках части (частей) границы объекта</w:t>
            </w:r>
          </w:p>
        </w:tc>
      </w:tr>
      <w:tr w:rsidR="00FD6ED1" w:rsidRPr="00FD6ED1" w:rsidTr="00DA0670">
        <w:trPr>
          <w:trHeight w:hRule="exact" w:val="24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D6ED1">
              <w:rPr>
                <w:sz w:val="22"/>
                <w:szCs w:val="22"/>
              </w:rPr>
              <w:t>Координаты,м</w:t>
            </w:r>
            <w:proofErr w:type="spellEnd"/>
            <w:proofErr w:type="gram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Средняя квадратическая погрешность положения характерной точки (</w:t>
            </w:r>
            <w:r w:rsidRPr="00FD6ED1">
              <w:rPr>
                <w:sz w:val="22"/>
                <w:szCs w:val="22"/>
                <w:lang w:val="en-US"/>
              </w:rPr>
              <w:t>Mt</w:t>
            </w:r>
            <w:r w:rsidRPr="00FD6ED1">
              <w:rPr>
                <w:sz w:val="22"/>
                <w:szCs w:val="22"/>
              </w:rPr>
              <w:t>), м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FD6ED1" w:rsidRPr="00FD6ED1" w:rsidTr="00DA0670">
        <w:trPr>
          <w:trHeight w:hRule="exact" w:val="1490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</w:tr>
      <w:tr w:rsidR="00FD6ED1" w:rsidRPr="00FD6ED1" w:rsidTr="00DA0670">
        <w:trPr>
          <w:trHeight w:hRule="exact" w:val="24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6</w:t>
            </w:r>
          </w:p>
        </w:tc>
      </w:tr>
      <w:tr w:rsidR="00FD6ED1" w:rsidRPr="00FD6ED1" w:rsidTr="00DA0670">
        <w:trPr>
          <w:trHeight w:hRule="exact" w:val="34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ED1" w:rsidRPr="00FD6ED1" w:rsidRDefault="00FD6ED1" w:rsidP="00FD6ED1">
            <w:pPr>
              <w:pStyle w:val="11"/>
              <w:tabs>
                <w:tab w:val="left" w:pos="142"/>
                <w:tab w:val="left" w:pos="709"/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FD6ED1">
              <w:rPr>
                <w:sz w:val="22"/>
                <w:szCs w:val="22"/>
              </w:rPr>
              <w:t>-</w:t>
            </w:r>
          </w:p>
        </w:tc>
      </w:tr>
    </w:tbl>
    <w:p w:rsidR="00FD6ED1" w:rsidRPr="00FD6ED1" w:rsidRDefault="00FD6ED1" w:rsidP="00FD6E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jc w:val="center"/>
        <w:rPr>
          <w:sz w:val="22"/>
          <w:szCs w:val="22"/>
        </w:rPr>
      </w:pPr>
    </w:p>
    <w:p w:rsidR="00E71AB4" w:rsidRDefault="00E71AB4" w:rsidP="00736E9D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DA0670" w:rsidRDefault="00DA0670" w:rsidP="00736E9D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DA0670" w:rsidRDefault="00DA0670" w:rsidP="00736E9D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36E9D" w:rsidRPr="006522D6" w:rsidRDefault="00CB4A37" w:rsidP="00736E9D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736E9D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E7A1F">
        <w:rPr>
          <w:sz w:val="28"/>
          <w:szCs w:val="28"/>
        </w:rPr>
        <w:t xml:space="preserve"> </w:t>
      </w:r>
      <w:r w:rsidR="00736E9D" w:rsidRPr="006522D6">
        <w:rPr>
          <w:sz w:val="28"/>
          <w:szCs w:val="28"/>
        </w:rPr>
        <w:t>КУМИ</w:t>
      </w:r>
    </w:p>
    <w:p w:rsidR="00736E9D" w:rsidRDefault="00736E9D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       </w:t>
      </w:r>
      <w:r w:rsidR="00DA067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6109DA">
        <w:rPr>
          <w:sz w:val="28"/>
          <w:szCs w:val="28"/>
        </w:rPr>
        <w:t xml:space="preserve">       </w:t>
      </w:r>
      <w:r w:rsidR="00CB4A37">
        <w:rPr>
          <w:sz w:val="28"/>
          <w:szCs w:val="28"/>
        </w:rPr>
        <w:t>Е.В. Кукина</w:t>
      </w:r>
    </w:p>
    <w:p w:rsidR="00B254F4" w:rsidRDefault="00B254F4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E71AB4" w:rsidRDefault="00E71AB4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1162FE" w:rsidRDefault="001162FE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1162FE" w:rsidRDefault="001162FE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DA0670" w:rsidRDefault="00DA0670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D0F62" w:rsidRDefault="00BD0F62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</w:p>
    <w:p w:rsidR="00B254F4" w:rsidRPr="00B254F4" w:rsidRDefault="00B254F4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  <w:proofErr w:type="spellStart"/>
      <w:r w:rsidRPr="00B254F4">
        <w:rPr>
          <w:sz w:val="18"/>
          <w:szCs w:val="18"/>
        </w:rPr>
        <w:t>Исп</w:t>
      </w:r>
      <w:proofErr w:type="spellEnd"/>
      <w:r w:rsidRPr="00B254F4">
        <w:rPr>
          <w:sz w:val="18"/>
          <w:szCs w:val="18"/>
        </w:rPr>
        <w:t xml:space="preserve">: </w:t>
      </w:r>
      <w:r w:rsidR="00DA0670">
        <w:rPr>
          <w:sz w:val="18"/>
          <w:szCs w:val="18"/>
        </w:rPr>
        <w:t>К.А. Никифорович</w:t>
      </w:r>
    </w:p>
    <w:p w:rsidR="00B254F4" w:rsidRPr="00B254F4" w:rsidRDefault="00B254F4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  <w:r w:rsidRPr="00B254F4">
        <w:rPr>
          <w:sz w:val="18"/>
          <w:szCs w:val="18"/>
        </w:rPr>
        <w:t>8(38474) 2-28-51</w:t>
      </w:r>
    </w:p>
    <w:p w:rsidR="00B254F4" w:rsidRDefault="00B254F4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B254F4" w:rsidRDefault="00B254F4" w:rsidP="004102D1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bookmarkEnd w:id="0"/>
    <w:sectPr w:rsidR="00B254F4" w:rsidSect="00747A00">
      <w:pgSz w:w="11907" w:h="16840" w:code="9"/>
      <w:pgMar w:top="567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915D52"/>
    <w:multiLevelType w:val="hybridMultilevel"/>
    <w:tmpl w:val="B680BA8C"/>
    <w:lvl w:ilvl="0" w:tplc="EC9CCE8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203CC7"/>
    <w:multiLevelType w:val="hybridMultilevel"/>
    <w:tmpl w:val="CBDC560E"/>
    <w:lvl w:ilvl="0" w:tplc="ACFE0E6C">
      <w:start w:val="1"/>
      <w:numFmt w:val="decimal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2832CF6"/>
    <w:multiLevelType w:val="singleLevel"/>
    <w:tmpl w:val="07A6CA1C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6"/>
  </w:num>
  <w:num w:numId="3">
    <w:abstractNumId w:val="29"/>
  </w:num>
  <w:num w:numId="4">
    <w:abstractNumId w:val="13"/>
  </w:num>
  <w:num w:numId="5">
    <w:abstractNumId w:val="19"/>
  </w:num>
  <w:num w:numId="6">
    <w:abstractNumId w:val="4"/>
  </w:num>
  <w:num w:numId="7">
    <w:abstractNumId w:val="11"/>
  </w:num>
  <w:num w:numId="8">
    <w:abstractNumId w:val="24"/>
  </w:num>
  <w:num w:numId="9">
    <w:abstractNumId w:val="7"/>
  </w:num>
  <w:num w:numId="10">
    <w:abstractNumId w:val="12"/>
  </w:num>
  <w:num w:numId="11">
    <w:abstractNumId w:val="25"/>
  </w:num>
  <w:num w:numId="12">
    <w:abstractNumId w:val="28"/>
    <w:lvlOverride w:ilvl="0">
      <w:startOverride w:val="1"/>
    </w:lvlOverride>
  </w:num>
  <w:num w:numId="13">
    <w:abstractNumId w:val="28"/>
  </w:num>
  <w:num w:numId="14">
    <w:abstractNumId w:val="21"/>
  </w:num>
  <w:num w:numId="15">
    <w:abstractNumId w:val="32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22"/>
  </w:num>
  <w:num w:numId="21">
    <w:abstractNumId w:val="15"/>
  </w:num>
  <w:num w:numId="22">
    <w:abstractNumId w:val="1"/>
  </w:num>
  <w:num w:numId="23">
    <w:abstractNumId w:val="5"/>
  </w:num>
  <w:num w:numId="24">
    <w:abstractNumId w:val="2"/>
  </w:num>
  <w:num w:numId="25">
    <w:abstractNumId w:val="16"/>
  </w:num>
  <w:num w:numId="26">
    <w:abstractNumId w:val="10"/>
  </w:num>
  <w:num w:numId="27">
    <w:abstractNumId w:val="34"/>
  </w:num>
  <w:num w:numId="28">
    <w:abstractNumId w:val="18"/>
  </w:num>
  <w:num w:numId="29">
    <w:abstractNumId w:val="33"/>
  </w:num>
  <w:num w:numId="30">
    <w:abstractNumId w:val="17"/>
  </w:num>
  <w:num w:numId="31">
    <w:abstractNumId w:val="9"/>
  </w:num>
  <w:num w:numId="32">
    <w:abstractNumId w:val="30"/>
  </w:num>
  <w:num w:numId="33">
    <w:abstractNumId w:val="20"/>
  </w:num>
  <w:num w:numId="34">
    <w:abstractNumId w:val="31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76"/>
    <w:rsid w:val="00001B3F"/>
    <w:rsid w:val="00002266"/>
    <w:rsid w:val="000247D9"/>
    <w:rsid w:val="00027BD2"/>
    <w:rsid w:val="00034E05"/>
    <w:rsid w:val="00043DA2"/>
    <w:rsid w:val="000477FB"/>
    <w:rsid w:val="00052B03"/>
    <w:rsid w:val="00052C69"/>
    <w:rsid w:val="00055E96"/>
    <w:rsid w:val="000565B0"/>
    <w:rsid w:val="00074876"/>
    <w:rsid w:val="00081250"/>
    <w:rsid w:val="0008354A"/>
    <w:rsid w:val="00097316"/>
    <w:rsid w:val="000A16A0"/>
    <w:rsid w:val="000A1747"/>
    <w:rsid w:val="000A2BA4"/>
    <w:rsid w:val="000A2EA3"/>
    <w:rsid w:val="000A36A5"/>
    <w:rsid w:val="000A5F51"/>
    <w:rsid w:val="000B13D6"/>
    <w:rsid w:val="000B326E"/>
    <w:rsid w:val="000B4602"/>
    <w:rsid w:val="000C03D1"/>
    <w:rsid w:val="000C229B"/>
    <w:rsid w:val="000C5B6E"/>
    <w:rsid w:val="000C6175"/>
    <w:rsid w:val="000D674C"/>
    <w:rsid w:val="000F3198"/>
    <w:rsid w:val="000F413D"/>
    <w:rsid w:val="00100592"/>
    <w:rsid w:val="0010073B"/>
    <w:rsid w:val="00102D82"/>
    <w:rsid w:val="001035AA"/>
    <w:rsid w:val="0010362A"/>
    <w:rsid w:val="001040B5"/>
    <w:rsid w:val="001130A5"/>
    <w:rsid w:val="001131C3"/>
    <w:rsid w:val="00113FEF"/>
    <w:rsid w:val="001162FE"/>
    <w:rsid w:val="00120CC2"/>
    <w:rsid w:val="00122408"/>
    <w:rsid w:val="0013200A"/>
    <w:rsid w:val="00136E00"/>
    <w:rsid w:val="00143513"/>
    <w:rsid w:val="00143AED"/>
    <w:rsid w:val="001445FC"/>
    <w:rsid w:val="00152C7B"/>
    <w:rsid w:val="00152E91"/>
    <w:rsid w:val="001539A1"/>
    <w:rsid w:val="00154DCC"/>
    <w:rsid w:val="0016221E"/>
    <w:rsid w:val="00162428"/>
    <w:rsid w:val="00172550"/>
    <w:rsid w:val="001742A4"/>
    <w:rsid w:val="0017497E"/>
    <w:rsid w:val="00175F7C"/>
    <w:rsid w:val="00185B6A"/>
    <w:rsid w:val="00187D08"/>
    <w:rsid w:val="00196A07"/>
    <w:rsid w:val="001A1923"/>
    <w:rsid w:val="001A2789"/>
    <w:rsid w:val="001A314A"/>
    <w:rsid w:val="001A63C9"/>
    <w:rsid w:val="001A755C"/>
    <w:rsid w:val="001B368C"/>
    <w:rsid w:val="001B40B6"/>
    <w:rsid w:val="001B6311"/>
    <w:rsid w:val="001C1412"/>
    <w:rsid w:val="001D13C5"/>
    <w:rsid w:val="001D5C8C"/>
    <w:rsid w:val="001E7800"/>
    <w:rsid w:val="001F0A2B"/>
    <w:rsid w:val="001F1C0E"/>
    <w:rsid w:val="001F721E"/>
    <w:rsid w:val="00200DAA"/>
    <w:rsid w:val="00201903"/>
    <w:rsid w:val="00201A4F"/>
    <w:rsid w:val="00202789"/>
    <w:rsid w:val="00206FB4"/>
    <w:rsid w:val="002077DB"/>
    <w:rsid w:val="00221228"/>
    <w:rsid w:val="00225643"/>
    <w:rsid w:val="002279AB"/>
    <w:rsid w:val="002335AB"/>
    <w:rsid w:val="0023695C"/>
    <w:rsid w:val="00237898"/>
    <w:rsid w:val="00251981"/>
    <w:rsid w:val="002701BA"/>
    <w:rsid w:val="00272874"/>
    <w:rsid w:val="002774C7"/>
    <w:rsid w:val="0028577D"/>
    <w:rsid w:val="002873DA"/>
    <w:rsid w:val="00287A79"/>
    <w:rsid w:val="002913D4"/>
    <w:rsid w:val="00292B22"/>
    <w:rsid w:val="002964DC"/>
    <w:rsid w:val="002A0F45"/>
    <w:rsid w:val="002A6C8C"/>
    <w:rsid w:val="002A6F06"/>
    <w:rsid w:val="002B1C5E"/>
    <w:rsid w:val="002C0754"/>
    <w:rsid w:val="002C258A"/>
    <w:rsid w:val="002D1712"/>
    <w:rsid w:val="002D3B9F"/>
    <w:rsid w:val="002E22E0"/>
    <w:rsid w:val="002E2687"/>
    <w:rsid w:val="002E3249"/>
    <w:rsid w:val="002E4353"/>
    <w:rsid w:val="002E43AB"/>
    <w:rsid w:val="002E711A"/>
    <w:rsid w:val="002F2B37"/>
    <w:rsid w:val="002F7A8D"/>
    <w:rsid w:val="00300E8F"/>
    <w:rsid w:val="00304B6E"/>
    <w:rsid w:val="0031013F"/>
    <w:rsid w:val="00314ADA"/>
    <w:rsid w:val="0032113A"/>
    <w:rsid w:val="00322ACA"/>
    <w:rsid w:val="003248F9"/>
    <w:rsid w:val="003270ED"/>
    <w:rsid w:val="00327A8A"/>
    <w:rsid w:val="00333534"/>
    <w:rsid w:val="003424C3"/>
    <w:rsid w:val="003427FC"/>
    <w:rsid w:val="0034373D"/>
    <w:rsid w:val="00343CE8"/>
    <w:rsid w:val="0034445D"/>
    <w:rsid w:val="00346464"/>
    <w:rsid w:val="0035236E"/>
    <w:rsid w:val="00354FDF"/>
    <w:rsid w:val="00357664"/>
    <w:rsid w:val="00360AE8"/>
    <w:rsid w:val="00362F3B"/>
    <w:rsid w:val="0036457B"/>
    <w:rsid w:val="00364926"/>
    <w:rsid w:val="00370883"/>
    <w:rsid w:val="0037622E"/>
    <w:rsid w:val="00376AC7"/>
    <w:rsid w:val="00377028"/>
    <w:rsid w:val="00380914"/>
    <w:rsid w:val="00390F78"/>
    <w:rsid w:val="00393395"/>
    <w:rsid w:val="00397526"/>
    <w:rsid w:val="0039785B"/>
    <w:rsid w:val="00397D99"/>
    <w:rsid w:val="003B3370"/>
    <w:rsid w:val="003B3676"/>
    <w:rsid w:val="003C011A"/>
    <w:rsid w:val="003C36C0"/>
    <w:rsid w:val="003C56FD"/>
    <w:rsid w:val="003D64B8"/>
    <w:rsid w:val="003E0783"/>
    <w:rsid w:val="003E4835"/>
    <w:rsid w:val="003F5849"/>
    <w:rsid w:val="003F5F32"/>
    <w:rsid w:val="00402095"/>
    <w:rsid w:val="004102D1"/>
    <w:rsid w:val="00412D5F"/>
    <w:rsid w:val="00417C87"/>
    <w:rsid w:val="004240DC"/>
    <w:rsid w:val="00424772"/>
    <w:rsid w:val="00435AD7"/>
    <w:rsid w:val="00441C8F"/>
    <w:rsid w:val="00445AE5"/>
    <w:rsid w:val="0044764C"/>
    <w:rsid w:val="00464E69"/>
    <w:rsid w:val="00471912"/>
    <w:rsid w:val="00480B01"/>
    <w:rsid w:val="00481FE5"/>
    <w:rsid w:val="00485A67"/>
    <w:rsid w:val="004874D3"/>
    <w:rsid w:val="00487D1F"/>
    <w:rsid w:val="004954E1"/>
    <w:rsid w:val="00495FB2"/>
    <w:rsid w:val="00496DB9"/>
    <w:rsid w:val="004974DE"/>
    <w:rsid w:val="004A01AB"/>
    <w:rsid w:val="004A0BA7"/>
    <w:rsid w:val="004A1F48"/>
    <w:rsid w:val="004B0878"/>
    <w:rsid w:val="004B243A"/>
    <w:rsid w:val="004B54CF"/>
    <w:rsid w:val="004B7E7A"/>
    <w:rsid w:val="004C0F8E"/>
    <w:rsid w:val="004D0176"/>
    <w:rsid w:val="004D06B5"/>
    <w:rsid w:val="004D43F3"/>
    <w:rsid w:val="004D5A85"/>
    <w:rsid w:val="004E1189"/>
    <w:rsid w:val="004E18EF"/>
    <w:rsid w:val="004E2A6A"/>
    <w:rsid w:val="004E5B32"/>
    <w:rsid w:val="004E7700"/>
    <w:rsid w:val="004F4864"/>
    <w:rsid w:val="004F5732"/>
    <w:rsid w:val="004F5897"/>
    <w:rsid w:val="00500E90"/>
    <w:rsid w:val="00502814"/>
    <w:rsid w:val="00504BF8"/>
    <w:rsid w:val="0050605C"/>
    <w:rsid w:val="00515DAD"/>
    <w:rsid w:val="00521F08"/>
    <w:rsid w:val="005260F8"/>
    <w:rsid w:val="005329DD"/>
    <w:rsid w:val="00532FFE"/>
    <w:rsid w:val="00534B32"/>
    <w:rsid w:val="00534E61"/>
    <w:rsid w:val="00535C27"/>
    <w:rsid w:val="00535DE8"/>
    <w:rsid w:val="00543ADE"/>
    <w:rsid w:val="00544D2A"/>
    <w:rsid w:val="00546D96"/>
    <w:rsid w:val="00546E0A"/>
    <w:rsid w:val="00547377"/>
    <w:rsid w:val="00561C47"/>
    <w:rsid w:val="00564B5B"/>
    <w:rsid w:val="00574E6A"/>
    <w:rsid w:val="00575E2C"/>
    <w:rsid w:val="00581D90"/>
    <w:rsid w:val="00583B0B"/>
    <w:rsid w:val="0059054B"/>
    <w:rsid w:val="00593200"/>
    <w:rsid w:val="0059783C"/>
    <w:rsid w:val="005A0248"/>
    <w:rsid w:val="005A7B7A"/>
    <w:rsid w:val="005B1C7F"/>
    <w:rsid w:val="005B5B64"/>
    <w:rsid w:val="005C0790"/>
    <w:rsid w:val="005C3D65"/>
    <w:rsid w:val="005D67B8"/>
    <w:rsid w:val="005E1A7E"/>
    <w:rsid w:val="005E2D71"/>
    <w:rsid w:val="005F049D"/>
    <w:rsid w:val="005F063E"/>
    <w:rsid w:val="005F31F4"/>
    <w:rsid w:val="005F5B7D"/>
    <w:rsid w:val="00601507"/>
    <w:rsid w:val="00603DAE"/>
    <w:rsid w:val="006109DA"/>
    <w:rsid w:val="00613679"/>
    <w:rsid w:val="0061633B"/>
    <w:rsid w:val="00617112"/>
    <w:rsid w:val="00617993"/>
    <w:rsid w:val="00643097"/>
    <w:rsid w:val="00644831"/>
    <w:rsid w:val="00650450"/>
    <w:rsid w:val="006522C9"/>
    <w:rsid w:val="00667CE8"/>
    <w:rsid w:val="00672D2E"/>
    <w:rsid w:val="006731FE"/>
    <w:rsid w:val="00674590"/>
    <w:rsid w:val="0067502D"/>
    <w:rsid w:val="00676F9E"/>
    <w:rsid w:val="0068185E"/>
    <w:rsid w:val="00683807"/>
    <w:rsid w:val="00692BB3"/>
    <w:rsid w:val="00692D72"/>
    <w:rsid w:val="006969B7"/>
    <w:rsid w:val="0069723E"/>
    <w:rsid w:val="006A24CF"/>
    <w:rsid w:val="006A2D64"/>
    <w:rsid w:val="006A39BF"/>
    <w:rsid w:val="006A52E7"/>
    <w:rsid w:val="006B2C13"/>
    <w:rsid w:val="006B5C9A"/>
    <w:rsid w:val="006B7F8F"/>
    <w:rsid w:val="006C534C"/>
    <w:rsid w:val="006D1AA9"/>
    <w:rsid w:val="006E14EF"/>
    <w:rsid w:val="006E461F"/>
    <w:rsid w:val="006E6500"/>
    <w:rsid w:val="006E7A1F"/>
    <w:rsid w:val="006F58D2"/>
    <w:rsid w:val="00701024"/>
    <w:rsid w:val="00712809"/>
    <w:rsid w:val="007136E6"/>
    <w:rsid w:val="00721200"/>
    <w:rsid w:val="007256FB"/>
    <w:rsid w:val="00726377"/>
    <w:rsid w:val="007320A3"/>
    <w:rsid w:val="0073645E"/>
    <w:rsid w:val="00736A01"/>
    <w:rsid w:val="00736E9D"/>
    <w:rsid w:val="007401E6"/>
    <w:rsid w:val="00745BE7"/>
    <w:rsid w:val="00746113"/>
    <w:rsid w:val="00747A00"/>
    <w:rsid w:val="007504BC"/>
    <w:rsid w:val="00750D96"/>
    <w:rsid w:val="00751C6C"/>
    <w:rsid w:val="0075582D"/>
    <w:rsid w:val="0075618A"/>
    <w:rsid w:val="00757FEF"/>
    <w:rsid w:val="007615C1"/>
    <w:rsid w:val="00765B31"/>
    <w:rsid w:val="007668A4"/>
    <w:rsid w:val="007746A1"/>
    <w:rsid w:val="007812A6"/>
    <w:rsid w:val="007820E8"/>
    <w:rsid w:val="0078327B"/>
    <w:rsid w:val="00796683"/>
    <w:rsid w:val="007A40B9"/>
    <w:rsid w:val="007A5988"/>
    <w:rsid w:val="007B03E5"/>
    <w:rsid w:val="007B3E46"/>
    <w:rsid w:val="007B6E83"/>
    <w:rsid w:val="007C0605"/>
    <w:rsid w:val="007C4604"/>
    <w:rsid w:val="007D4651"/>
    <w:rsid w:val="007D542D"/>
    <w:rsid w:val="007D73F1"/>
    <w:rsid w:val="007D758A"/>
    <w:rsid w:val="007E48C2"/>
    <w:rsid w:val="007E5F5D"/>
    <w:rsid w:val="007F1866"/>
    <w:rsid w:val="007F6C02"/>
    <w:rsid w:val="00801C8F"/>
    <w:rsid w:val="00805A63"/>
    <w:rsid w:val="00810FD6"/>
    <w:rsid w:val="00813826"/>
    <w:rsid w:val="00820AF7"/>
    <w:rsid w:val="00821223"/>
    <w:rsid w:val="008229C6"/>
    <w:rsid w:val="00823955"/>
    <w:rsid w:val="00823C7C"/>
    <w:rsid w:val="00824D14"/>
    <w:rsid w:val="00827148"/>
    <w:rsid w:val="00830178"/>
    <w:rsid w:val="00830DBF"/>
    <w:rsid w:val="00831045"/>
    <w:rsid w:val="0083175E"/>
    <w:rsid w:val="008348DE"/>
    <w:rsid w:val="00841AAA"/>
    <w:rsid w:val="008422C2"/>
    <w:rsid w:val="00843512"/>
    <w:rsid w:val="00845351"/>
    <w:rsid w:val="00847D72"/>
    <w:rsid w:val="0085271C"/>
    <w:rsid w:val="00857227"/>
    <w:rsid w:val="008615D8"/>
    <w:rsid w:val="0086255F"/>
    <w:rsid w:val="00863FFA"/>
    <w:rsid w:val="008645ED"/>
    <w:rsid w:val="00866FFD"/>
    <w:rsid w:val="0087316D"/>
    <w:rsid w:val="0087559F"/>
    <w:rsid w:val="00875EDF"/>
    <w:rsid w:val="008817D9"/>
    <w:rsid w:val="00881C8F"/>
    <w:rsid w:val="0088544E"/>
    <w:rsid w:val="008927B1"/>
    <w:rsid w:val="00892EAA"/>
    <w:rsid w:val="008A433A"/>
    <w:rsid w:val="008A4EA6"/>
    <w:rsid w:val="008B1D6B"/>
    <w:rsid w:val="008C1FED"/>
    <w:rsid w:val="008C28DE"/>
    <w:rsid w:val="008C38F1"/>
    <w:rsid w:val="008C59FB"/>
    <w:rsid w:val="008C64F1"/>
    <w:rsid w:val="008D2357"/>
    <w:rsid w:val="008D7F8D"/>
    <w:rsid w:val="008D7FB8"/>
    <w:rsid w:val="008E1BE5"/>
    <w:rsid w:val="008E34A2"/>
    <w:rsid w:val="008E63E9"/>
    <w:rsid w:val="008F0B44"/>
    <w:rsid w:val="008F0EEF"/>
    <w:rsid w:val="008F16AA"/>
    <w:rsid w:val="008F5DB4"/>
    <w:rsid w:val="0091126D"/>
    <w:rsid w:val="00911C25"/>
    <w:rsid w:val="00913D61"/>
    <w:rsid w:val="00920992"/>
    <w:rsid w:val="00920C4C"/>
    <w:rsid w:val="00923293"/>
    <w:rsid w:val="00933420"/>
    <w:rsid w:val="0093561B"/>
    <w:rsid w:val="00935BEB"/>
    <w:rsid w:val="009363C2"/>
    <w:rsid w:val="009365AA"/>
    <w:rsid w:val="00937EEF"/>
    <w:rsid w:val="009407F0"/>
    <w:rsid w:val="00944F10"/>
    <w:rsid w:val="0095423F"/>
    <w:rsid w:val="00954F90"/>
    <w:rsid w:val="00957E3A"/>
    <w:rsid w:val="00965675"/>
    <w:rsid w:val="009719D1"/>
    <w:rsid w:val="00973DFE"/>
    <w:rsid w:val="00984D21"/>
    <w:rsid w:val="0098554A"/>
    <w:rsid w:val="00986293"/>
    <w:rsid w:val="00986877"/>
    <w:rsid w:val="009919F0"/>
    <w:rsid w:val="00991CB0"/>
    <w:rsid w:val="009A0851"/>
    <w:rsid w:val="009A699B"/>
    <w:rsid w:val="009A7185"/>
    <w:rsid w:val="009B1B73"/>
    <w:rsid w:val="009B6F3B"/>
    <w:rsid w:val="009C2098"/>
    <w:rsid w:val="009C397D"/>
    <w:rsid w:val="009C59AC"/>
    <w:rsid w:val="009D0DC2"/>
    <w:rsid w:val="009D1085"/>
    <w:rsid w:val="009D18DE"/>
    <w:rsid w:val="009D6FED"/>
    <w:rsid w:val="009E7202"/>
    <w:rsid w:val="009F109B"/>
    <w:rsid w:val="009F1FEB"/>
    <w:rsid w:val="009F498A"/>
    <w:rsid w:val="009F5E22"/>
    <w:rsid w:val="00A000C2"/>
    <w:rsid w:val="00A113EB"/>
    <w:rsid w:val="00A17103"/>
    <w:rsid w:val="00A205B7"/>
    <w:rsid w:val="00A20709"/>
    <w:rsid w:val="00A3350B"/>
    <w:rsid w:val="00A33A1A"/>
    <w:rsid w:val="00A33F36"/>
    <w:rsid w:val="00A42B7A"/>
    <w:rsid w:val="00A42EC5"/>
    <w:rsid w:val="00A55BB5"/>
    <w:rsid w:val="00A675FE"/>
    <w:rsid w:val="00A72C8A"/>
    <w:rsid w:val="00A8085A"/>
    <w:rsid w:val="00A87CD9"/>
    <w:rsid w:val="00A94DB8"/>
    <w:rsid w:val="00A96F7D"/>
    <w:rsid w:val="00AA1A33"/>
    <w:rsid w:val="00AA1B8A"/>
    <w:rsid w:val="00AA5EA3"/>
    <w:rsid w:val="00AA717E"/>
    <w:rsid w:val="00AB5F64"/>
    <w:rsid w:val="00AB67F7"/>
    <w:rsid w:val="00AC1773"/>
    <w:rsid w:val="00AC30BC"/>
    <w:rsid w:val="00AC3520"/>
    <w:rsid w:val="00AC71A9"/>
    <w:rsid w:val="00AD14D4"/>
    <w:rsid w:val="00AE2665"/>
    <w:rsid w:val="00AE35D6"/>
    <w:rsid w:val="00AE6BC9"/>
    <w:rsid w:val="00AF58C1"/>
    <w:rsid w:val="00B00259"/>
    <w:rsid w:val="00B00EB1"/>
    <w:rsid w:val="00B01AB3"/>
    <w:rsid w:val="00B02C49"/>
    <w:rsid w:val="00B02C5A"/>
    <w:rsid w:val="00B06476"/>
    <w:rsid w:val="00B07347"/>
    <w:rsid w:val="00B0760F"/>
    <w:rsid w:val="00B10314"/>
    <w:rsid w:val="00B131B0"/>
    <w:rsid w:val="00B253E3"/>
    <w:rsid w:val="00B254F4"/>
    <w:rsid w:val="00B25538"/>
    <w:rsid w:val="00B258E6"/>
    <w:rsid w:val="00B35393"/>
    <w:rsid w:val="00B356C0"/>
    <w:rsid w:val="00B36D01"/>
    <w:rsid w:val="00B41F1A"/>
    <w:rsid w:val="00B43064"/>
    <w:rsid w:val="00B449D0"/>
    <w:rsid w:val="00B5037C"/>
    <w:rsid w:val="00B50E4E"/>
    <w:rsid w:val="00B52FC6"/>
    <w:rsid w:val="00B55AA7"/>
    <w:rsid w:val="00B632E8"/>
    <w:rsid w:val="00B64227"/>
    <w:rsid w:val="00B66D75"/>
    <w:rsid w:val="00B7650C"/>
    <w:rsid w:val="00B8028F"/>
    <w:rsid w:val="00B83F10"/>
    <w:rsid w:val="00B874B1"/>
    <w:rsid w:val="00BA0A7B"/>
    <w:rsid w:val="00BA2FB9"/>
    <w:rsid w:val="00BA30A8"/>
    <w:rsid w:val="00BA734C"/>
    <w:rsid w:val="00BB57C7"/>
    <w:rsid w:val="00BB6706"/>
    <w:rsid w:val="00BD0F62"/>
    <w:rsid w:val="00BD10B7"/>
    <w:rsid w:val="00BD3685"/>
    <w:rsid w:val="00BD61F0"/>
    <w:rsid w:val="00BE41DD"/>
    <w:rsid w:val="00BE62C1"/>
    <w:rsid w:val="00C02F7B"/>
    <w:rsid w:val="00C0787E"/>
    <w:rsid w:val="00C11273"/>
    <w:rsid w:val="00C1547E"/>
    <w:rsid w:val="00C15FFB"/>
    <w:rsid w:val="00C21746"/>
    <w:rsid w:val="00C256A2"/>
    <w:rsid w:val="00C267BA"/>
    <w:rsid w:val="00C3692B"/>
    <w:rsid w:val="00C37E2A"/>
    <w:rsid w:val="00C436C0"/>
    <w:rsid w:val="00C4592A"/>
    <w:rsid w:val="00C46B9E"/>
    <w:rsid w:val="00C51874"/>
    <w:rsid w:val="00C6253C"/>
    <w:rsid w:val="00C626CD"/>
    <w:rsid w:val="00C63B45"/>
    <w:rsid w:val="00C6720D"/>
    <w:rsid w:val="00C752C0"/>
    <w:rsid w:val="00C90AFA"/>
    <w:rsid w:val="00C93926"/>
    <w:rsid w:val="00C95136"/>
    <w:rsid w:val="00C951A6"/>
    <w:rsid w:val="00C96A7A"/>
    <w:rsid w:val="00CA4DC7"/>
    <w:rsid w:val="00CA59AE"/>
    <w:rsid w:val="00CA7F2C"/>
    <w:rsid w:val="00CB0769"/>
    <w:rsid w:val="00CB0B7D"/>
    <w:rsid w:val="00CB100C"/>
    <w:rsid w:val="00CB4A37"/>
    <w:rsid w:val="00CC020C"/>
    <w:rsid w:val="00CC0CA9"/>
    <w:rsid w:val="00CC6464"/>
    <w:rsid w:val="00CC6F07"/>
    <w:rsid w:val="00CC72A2"/>
    <w:rsid w:val="00CD030C"/>
    <w:rsid w:val="00CD2F60"/>
    <w:rsid w:val="00CD3374"/>
    <w:rsid w:val="00CD7884"/>
    <w:rsid w:val="00CE3DEA"/>
    <w:rsid w:val="00CE3E38"/>
    <w:rsid w:val="00CE59A6"/>
    <w:rsid w:val="00CE5C8A"/>
    <w:rsid w:val="00CE6237"/>
    <w:rsid w:val="00CF0DF3"/>
    <w:rsid w:val="00CF6162"/>
    <w:rsid w:val="00CF6230"/>
    <w:rsid w:val="00CF720E"/>
    <w:rsid w:val="00D0008D"/>
    <w:rsid w:val="00D04343"/>
    <w:rsid w:val="00D04CF2"/>
    <w:rsid w:val="00D17151"/>
    <w:rsid w:val="00D21A88"/>
    <w:rsid w:val="00D23CBF"/>
    <w:rsid w:val="00D3143D"/>
    <w:rsid w:val="00D42649"/>
    <w:rsid w:val="00D42976"/>
    <w:rsid w:val="00D43B62"/>
    <w:rsid w:val="00D44686"/>
    <w:rsid w:val="00D470BB"/>
    <w:rsid w:val="00D50A57"/>
    <w:rsid w:val="00D563FB"/>
    <w:rsid w:val="00D6041D"/>
    <w:rsid w:val="00D617C9"/>
    <w:rsid w:val="00D626FA"/>
    <w:rsid w:val="00D63404"/>
    <w:rsid w:val="00D6752C"/>
    <w:rsid w:val="00D6781F"/>
    <w:rsid w:val="00D712B9"/>
    <w:rsid w:val="00D75044"/>
    <w:rsid w:val="00D835FE"/>
    <w:rsid w:val="00D87B67"/>
    <w:rsid w:val="00D919A2"/>
    <w:rsid w:val="00D93A38"/>
    <w:rsid w:val="00DA0670"/>
    <w:rsid w:val="00DA0DD6"/>
    <w:rsid w:val="00DA60DD"/>
    <w:rsid w:val="00DA7B52"/>
    <w:rsid w:val="00DB40BF"/>
    <w:rsid w:val="00DB52E1"/>
    <w:rsid w:val="00DD4B69"/>
    <w:rsid w:val="00DE0D39"/>
    <w:rsid w:val="00DE16DC"/>
    <w:rsid w:val="00DE186E"/>
    <w:rsid w:val="00DE2986"/>
    <w:rsid w:val="00DF2717"/>
    <w:rsid w:val="00DF7161"/>
    <w:rsid w:val="00DF7A16"/>
    <w:rsid w:val="00E01079"/>
    <w:rsid w:val="00E0722A"/>
    <w:rsid w:val="00E074F1"/>
    <w:rsid w:val="00E1189F"/>
    <w:rsid w:val="00E156D9"/>
    <w:rsid w:val="00E17ECA"/>
    <w:rsid w:val="00E207A3"/>
    <w:rsid w:val="00E26454"/>
    <w:rsid w:val="00E31290"/>
    <w:rsid w:val="00E34DC3"/>
    <w:rsid w:val="00E422AF"/>
    <w:rsid w:val="00E4730C"/>
    <w:rsid w:val="00E55982"/>
    <w:rsid w:val="00E57183"/>
    <w:rsid w:val="00E61DCA"/>
    <w:rsid w:val="00E62A64"/>
    <w:rsid w:val="00E71AB4"/>
    <w:rsid w:val="00E72B7B"/>
    <w:rsid w:val="00E739AE"/>
    <w:rsid w:val="00E87DC6"/>
    <w:rsid w:val="00E95BA1"/>
    <w:rsid w:val="00E97E62"/>
    <w:rsid w:val="00EB460A"/>
    <w:rsid w:val="00ED051F"/>
    <w:rsid w:val="00ED493C"/>
    <w:rsid w:val="00EE16D4"/>
    <w:rsid w:val="00EF0D7B"/>
    <w:rsid w:val="00F040BA"/>
    <w:rsid w:val="00F14255"/>
    <w:rsid w:val="00F1434B"/>
    <w:rsid w:val="00F22EE0"/>
    <w:rsid w:val="00F235C0"/>
    <w:rsid w:val="00F241D2"/>
    <w:rsid w:val="00F33329"/>
    <w:rsid w:val="00F334B2"/>
    <w:rsid w:val="00F357EA"/>
    <w:rsid w:val="00F4033E"/>
    <w:rsid w:val="00F41517"/>
    <w:rsid w:val="00F41930"/>
    <w:rsid w:val="00F44093"/>
    <w:rsid w:val="00F5103F"/>
    <w:rsid w:val="00F54B35"/>
    <w:rsid w:val="00F60FA3"/>
    <w:rsid w:val="00F6195D"/>
    <w:rsid w:val="00F66804"/>
    <w:rsid w:val="00F7365B"/>
    <w:rsid w:val="00F808B2"/>
    <w:rsid w:val="00F91A27"/>
    <w:rsid w:val="00F923DA"/>
    <w:rsid w:val="00F945EE"/>
    <w:rsid w:val="00F96275"/>
    <w:rsid w:val="00FA11F6"/>
    <w:rsid w:val="00FA17EB"/>
    <w:rsid w:val="00FB0159"/>
    <w:rsid w:val="00FB2792"/>
    <w:rsid w:val="00FC7801"/>
    <w:rsid w:val="00FC7D3D"/>
    <w:rsid w:val="00FD2DBE"/>
    <w:rsid w:val="00FD3FE5"/>
    <w:rsid w:val="00FD6ED1"/>
    <w:rsid w:val="00FE1BB8"/>
    <w:rsid w:val="00FE1C04"/>
    <w:rsid w:val="00FE445E"/>
    <w:rsid w:val="00FE5A80"/>
    <w:rsid w:val="00FE6E41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00FF9"/>
  <w15:docId w15:val="{1B418DA5-AA6A-4B7C-BEFA-1C3C0F50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581D90"/>
  </w:style>
  <w:style w:type="paragraph" w:styleId="1">
    <w:name w:val="heading 1"/>
    <w:basedOn w:val="a0"/>
    <w:next w:val="a0"/>
    <w:link w:val="10"/>
    <w:qFormat/>
    <w:rsid w:val="00581D90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581D90"/>
    <w:pPr>
      <w:keepNext/>
      <w:jc w:val="both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581D90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0"/>
    <w:next w:val="a0"/>
    <w:qFormat/>
    <w:rsid w:val="00581D90"/>
    <w:pPr>
      <w:keepNext/>
      <w:outlineLvl w:val="3"/>
    </w:pPr>
    <w:rPr>
      <w:b/>
      <w:sz w:val="24"/>
    </w:rPr>
  </w:style>
  <w:style w:type="paragraph" w:styleId="5">
    <w:name w:val="heading 5"/>
    <w:basedOn w:val="a0"/>
    <w:next w:val="a0"/>
    <w:qFormat/>
    <w:rsid w:val="00581D90"/>
    <w:pPr>
      <w:keepNext/>
      <w:jc w:val="both"/>
      <w:outlineLvl w:val="4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581D90"/>
    <w:pPr>
      <w:jc w:val="both"/>
    </w:pPr>
    <w:rPr>
      <w:sz w:val="28"/>
    </w:rPr>
  </w:style>
  <w:style w:type="paragraph" w:styleId="a6">
    <w:name w:val="Body Text Indent"/>
    <w:basedOn w:val="a0"/>
    <w:rsid w:val="00581D90"/>
    <w:pPr>
      <w:ind w:firstLine="360"/>
      <w:jc w:val="both"/>
    </w:pPr>
    <w:rPr>
      <w:sz w:val="28"/>
    </w:rPr>
  </w:style>
  <w:style w:type="paragraph" w:styleId="21">
    <w:name w:val="Body Text Indent 2"/>
    <w:basedOn w:val="a0"/>
    <w:rsid w:val="00581D90"/>
    <w:pPr>
      <w:ind w:firstLine="720"/>
      <w:jc w:val="both"/>
    </w:pPr>
    <w:rPr>
      <w:sz w:val="28"/>
    </w:rPr>
  </w:style>
  <w:style w:type="paragraph" w:styleId="31">
    <w:name w:val="Body Text Indent 3"/>
    <w:basedOn w:val="a0"/>
    <w:rsid w:val="00581D90"/>
    <w:pPr>
      <w:ind w:left="284" w:hanging="284"/>
      <w:jc w:val="both"/>
    </w:pPr>
    <w:rPr>
      <w:sz w:val="28"/>
    </w:rPr>
  </w:style>
  <w:style w:type="paragraph" w:styleId="a7">
    <w:name w:val="Title"/>
    <w:basedOn w:val="a0"/>
    <w:qFormat/>
    <w:rsid w:val="00581D90"/>
    <w:pPr>
      <w:jc w:val="center"/>
    </w:pPr>
    <w:rPr>
      <w:b/>
      <w:sz w:val="28"/>
    </w:rPr>
  </w:style>
  <w:style w:type="paragraph" w:styleId="22">
    <w:name w:val="Body Text 2"/>
    <w:basedOn w:val="a0"/>
    <w:link w:val="23"/>
    <w:rsid w:val="00581D90"/>
    <w:rPr>
      <w:b/>
      <w:sz w:val="28"/>
    </w:rPr>
  </w:style>
  <w:style w:type="paragraph" w:styleId="32">
    <w:name w:val="Body Text 3"/>
    <w:basedOn w:val="a0"/>
    <w:link w:val="33"/>
    <w:rsid w:val="00581D90"/>
    <w:pPr>
      <w:jc w:val="both"/>
    </w:pPr>
    <w:rPr>
      <w:sz w:val="24"/>
    </w:rPr>
  </w:style>
  <w:style w:type="table" w:styleId="a8">
    <w:name w:val="Table Grid"/>
    <w:basedOn w:val="a2"/>
    <w:rsid w:val="008E3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0"/>
    <w:qFormat/>
    <w:rsid w:val="006D1AA9"/>
    <w:pPr>
      <w:widowControl w:val="0"/>
      <w:ind w:right="993"/>
      <w:jc w:val="center"/>
    </w:pPr>
    <w:rPr>
      <w:b/>
      <w:sz w:val="22"/>
    </w:rPr>
  </w:style>
  <w:style w:type="paragraph" w:customStyle="1" w:styleId="210">
    <w:name w:val="Основной текст с отступом 21"/>
    <w:basedOn w:val="a0"/>
    <w:rsid w:val="006D1AA9"/>
    <w:pPr>
      <w:ind w:firstLine="426"/>
    </w:pPr>
    <w:rPr>
      <w:sz w:val="22"/>
    </w:rPr>
  </w:style>
  <w:style w:type="paragraph" w:customStyle="1" w:styleId="aa">
    <w:name w:val="Знак Знак Знак Знак Знак Знак"/>
    <w:basedOn w:val="a0"/>
    <w:rsid w:val="00920C4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b">
    <w:name w:val="Hyperlink"/>
    <w:basedOn w:val="a1"/>
    <w:uiPriority w:val="99"/>
    <w:rsid w:val="00E62A64"/>
    <w:rPr>
      <w:color w:val="0000FF"/>
      <w:u w:val="single"/>
    </w:rPr>
  </w:style>
  <w:style w:type="paragraph" w:customStyle="1" w:styleId="211">
    <w:name w:val="Основной текст 21"/>
    <w:basedOn w:val="a0"/>
    <w:rsid w:val="00875EDF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521F08"/>
    <w:pPr>
      <w:spacing w:after="120"/>
      <w:ind w:firstLine="709"/>
      <w:jc w:val="both"/>
    </w:pPr>
    <w:rPr>
      <w:snapToGrid w:val="0"/>
      <w:sz w:val="24"/>
    </w:rPr>
  </w:style>
  <w:style w:type="paragraph" w:styleId="ac">
    <w:name w:val="Balloon Text"/>
    <w:basedOn w:val="a0"/>
    <w:link w:val="ad"/>
    <w:semiHidden/>
    <w:rsid w:val="00052C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03D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87559F"/>
    <w:rPr>
      <w:sz w:val="28"/>
    </w:rPr>
  </w:style>
  <w:style w:type="character" w:customStyle="1" w:styleId="20">
    <w:name w:val="Заголовок 2 Знак"/>
    <w:basedOn w:val="a1"/>
    <w:link w:val="2"/>
    <w:rsid w:val="0087559F"/>
    <w:rPr>
      <w:sz w:val="28"/>
    </w:rPr>
  </w:style>
  <w:style w:type="character" w:customStyle="1" w:styleId="30">
    <w:name w:val="Заголовок 3 Знак"/>
    <w:basedOn w:val="a1"/>
    <w:link w:val="3"/>
    <w:rsid w:val="0087559F"/>
    <w:rPr>
      <w:b/>
      <w:sz w:val="28"/>
    </w:rPr>
  </w:style>
  <w:style w:type="character" w:customStyle="1" w:styleId="a5">
    <w:name w:val="Основной текст Знак"/>
    <w:basedOn w:val="a1"/>
    <w:link w:val="a4"/>
    <w:rsid w:val="0087559F"/>
    <w:rPr>
      <w:sz w:val="28"/>
    </w:rPr>
  </w:style>
  <w:style w:type="character" w:customStyle="1" w:styleId="23">
    <w:name w:val="Основной текст 2 Знак"/>
    <w:basedOn w:val="a1"/>
    <w:link w:val="22"/>
    <w:rsid w:val="0087559F"/>
    <w:rPr>
      <w:b/>
      <w:sz w:val="28"/>
    </w:rPr>
  </w:style>
  <w:style w:type="character" w:customStyle="1" w:styleId="33">
    <w:name w:val="Основной текст 3 Знак"/>
    <w:basedOn w:val="a1"/>
    <w:link w:val="32"/>
    <w:rsid w:val="0087559F"/>
    <w:rPr>
      <w:sz w:val="24"/>
    </w:rPr>
  </w:style>
  <w:style w:type="paragraph" w:customStyle="1" w:styleId="24">
    <w:name w:val="Обычный2"/>
    <w:rsid w:val="00736E9D"/>
    <w:rPr>
      <w:snapToGrid w:val="0"/>
      <w:sz w:val="24"/>
    </w:rPr>
  </w:style>
  <w:style w:type="paragraph" w:customStyle="1" w:styleId="ae">
    <w:name w:val="Название раздела"/>
    <w:basedOn w:val="a0"/>
    <w:rsid w:val="00736E9D"/>
    <w:pPr>
      <w:jc w:val="center"/>
    </w:pPr>
    <w:rPr>
      <w:b/>
      <w:sz w:val="28"/>
      <w:szCs w:val="28"/>
    </w:rPr>
  </w:style>
  <w:style w:type="paragraph" w:styleId="af">
    <w:name w:val="header"/>
    <w:basedOn w:val="a0"/>
    <w:link w:val="af0"/>
    <w:rsid w:val="00736E9D"/>
    <w:pPr>
      <w:tabs>
        <w:tab w:val="center" w:pos="4677"/>
        <w:tab w:val="right" w:pos="9355"/>
      </w:tabs>
    </w:pPr>
    <w:rPr>
      <w:sz w:val="22"/>
      <w:szCs w:val="24"/>
    </w:rPr>
  </w:style>
  <w:style w:type="character" w:customStyle="1" w:styleId="af0">
    <w:name w:val="Верхний колонтитул Знак"/>
    <w:basedOn w:val="a1"/>
    <w:link w:val="af"/>
    <w:rsid w:val="00736E9D"/>
    <w:rPr>
      <w:sz w:val="22"/>
      <w:szCs w:val="24"/>
    </w:rPr>
  </w:style>
  <w:style w:type="paragraph" w:styleId="af1">
    <w:name w:val="footer"/>
    <w:basedOn w:val="a0"/>
    <w:link w:val="af2"/>
    <w:rsid w:val="00736E9D"/>
    <w:pPr>
      <w:tabs>
        <w:tab w:val="center" w:pos="4677"/>
        <w:tab w:val="right" w:pos="9355"/>
      </w:tabs>
    </w:pPr>
    <w:rPr>
      <w:sz w:val="22"/>
      <w:szCs w:val="24"/>
    </w:rPr>
  </w:style>
  <w:style w:type="character" w:customStyle="1" w:styleId="af2">
    <w:name w:val="Нижний колонтитул Знак"/>
    <w:basedOn w:val="a1"/>
    <w:link w:val="af1"/>
    <w:rsid w:val="00736E9D"/>
    <w:rPr>
      <w:sz w:val="22"/>
      <w:szCs w:val="24"/>
    </w:rPr>
  </w:style>
  <w:style w:type="character" w:styleId="af3">
    <w:name w:val="page number"/>
    <w:basedOn w:val="a1"/>
    <w:rsid w:val="00736E9D"/>
  </w:style>
  <w:style w:type="paragraph" w:customStyle="1" w:styleId="af4">
    <w:name w:val="Разделитель таблиц"/>
    <w:basedOn w:val="a0"/>
    <w:rsid w:val="00736E9D"/>
    <w:pPr>
      <w:spacing w:line="14" w:lineRule="exact"/>
    </w:pPr>
    <w:rPr>
      <w:sz w:val="2"/>
    </w:rPr>
  </w:style>
  <w:style w:type="paragraph" w:customStyle="1" w:styleId="af5">
    <w:name w:val="Заголовок таблицы"/>
    <w:basedOn w:val="24"/>
    <w:rsid w:val="00736E9D"/>
    <w:pPr>
      <w:keepNext/>
      <w:jc w:val="center"/>
    </w:pPr>
    <w:rPr>
      <w:b/>
      <w:sz w:val="22"/>
    </w:rPr>
  </w:style>
  <w:style w:type="paragraph" w:customStyle="1" w:styleId="af6">
    <w:name w:val="Текст таблицы"/>
    <w:basedOn w:val="24"/>
    <w:rsid w:val="00736E9D"/>
    <w:rPr>
      <w:sz w:val="22"/>
    </w:rPr>
  </w:style>
  <w:style w:type="paragraph" w:customStyle="1" w:styleId="af7">
    <w:name w:val="Заголовок таблицы повторяющийся"/>
    <w:basedOn w:val="24"/>
    <w:rsid w:val="00736E9D"/>
    <w:pPr>
      <w:jc w:val="center"/>
    </w:pPr>
    <w:rPr>
      <w:b/>
      <w:sz w:val="22"/>
    </w:rPr>
  </w:style>
  <w:style w:type="paragraph" w:styleId="af8">
    <w:name w:val="annotation text"/>
    <w:basedOn w:val="a0"/>
    <w:link w:val="af9"/>
    <w:rsid w:val="00736E9D"/>
  </w:style>
  <w:style w:type="character" w:customStyle="1" w:styleId="af9">
    <w:name w:val="Текст примечания Знак"/>
    <w:basedOn w:val="a1"/>
    <w:link w:val="af8"/>
    <w:rsid w:val="00736E9D"/>
  </w:style>
  <w:style w:type="character" w:customStyle="1" w:styleId="ad">
    <w:name w:val="Текст выноски Знак"/>
    <w:basedOn w:val="a1"/>
    <w:link w:val="ac"/>
    <w:semiHidden/>
    <w:rsid w:val="00736E9D"/>
    <w:rPr>
      <w:rFonts w:ascii="Tahoma" w:hAnsi="Tahoma" w:cs="Tahoma"/>
      <w:sz w:val="16"/>
      <w:szCs w:val="16"/>
    </w:rPr>
  </w:style>
  <w:style w:type="paragraph" w:customStyle="1" w:styleId="afa">
    <w:name w:val="Название подраздела"/>
    <w:basedOn w:val="24"/>
    <w:rsid w:val="00736E9D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24"/>
    <w:rsid w:val="00736E9D"/>
    <w:pPr>
      <w:numPr>
        <w:numId w:val="8"/>
      </w:numPr>
      <w:snapToGrid w:val="0"/>
      <w:jc w:val="center"/>
    </w:pPr>
    <w:rPr>
      <w:sz w:val="22"/>
    </w:rPr>
  </w:style>
  <w:style w:type="character" w:customStyle="1" w:styleId="afb">
    <w:name w:val="Схема документа Знак"/>
    <w:basedOn w:val="a1"/>
    <w:link w:val="afc"/>
    <w:rsid w:val="00736E9D"/>
    <w:rPr>
      <w:rFonts w:ascii="Tahoma" w:hAnsi="Tahoma" w:cs="Tahoma"/>
      <w:shd w:val="clear" w:color="auto" w:fill="000080"/>
    </w:rPr>
  </w:style>
  <w:style w:type="paragraph" w:styleId="afc">
    <w:name w:val="Document Map"/>
    <w:basedOn w:val="a0"/>
    <w:link w:val="afb"/>
    <w:rsid w:val="00736E9D"/>
    <w:pPr>
      <w:shd w:val="clear" w:color="auto" w:fill="000080"/>
    </w:pPr>
    <w:rPr>
      <w:rFonts w:ascii="Tahoma" w:hAnsi="Tahoma" w:cs="Tahoma"/>
    </w:rPr>
  </w:style>
  <w:style w:type="character" w:customStyle="1" w:styleId="12">
    <w:name w:val="Схема документа Знак1"/>
    <w:basedOn w:val="a1"/>
    <w:rsid w:val="00736E9D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36E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Plain Text"/>
    <w:basedOn w:val="a0"/>
    <w:link w:val="afe"/>
    <w:uiPriority w:val="99"/>
    <w:rsid w:val="00F1434B"/>
    <w:rPr>
      <w:rFonts w:ascii="Courier New" w:hAnsi="Courier New" w:cs="Courier New"/>
    </w:rPr>
  </w:style>
  <w:style w:type="character" w:customStyle="1" w:styleId="afe">
    <w:name w:val="Текст Знак"/>
    <w:basedOn w:val="a1"/>
    <w:link w:val="afd"/>
    <w:uiPriority w:val="99"/>
    <w:rsid w:val="00F1434B"/>
    <w:rPr>
      <w:rFonts w:ascii="Courier New" w:hAnsi="Courier New" w:cs="Courier New"/>
    </w:rPr>
  </w:style>
  <w:style w:type="character" w:customStyle="1" w:styleId="aff">
    <w:name w:val="Основной текст_"/>
    <w:basedOn w:val="a1"/>
    <w:link w:val="13"/>
    <w:rsid w:val="00393395"/>
    <w:rPr>
      <w:spacing w:val="-1"/>
      <w:sz w:val="14"/>
      <w:szCs w:val="14"/>
      <w:shd w:val="clear" w:color="auto" w:fill="FFFFFF"/>
    </w:rPr>
  </w:style>
  <w:style w:type="character" w:customStyle="1" w:styleId="9pt">
    <w:name w:val="Основной текст + 9 pt;Полужирный"/>
    <w:basedOn w:val="aff"/>
    <w:rsid w:val="00393395"/>
    <w:rPr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9pt0pt">
    <w:name w:val="Основной текст + 9 pt;Интервал 0 pt"/>
    <w:basedOn w:val="aff"/>
    <w:rsid w:val="00393395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3">
    <w:name w:val="Основной текст1"/>
    <w:basedOn w:val="a0"/>
    <w:link w:val="aff"/>
    <w:rsid w:val="00393395"/>
    <w:pPr>
      <w:widowControl w:val="0"/>
      <w:shd w:val="clear" w:color="auto" w:fill="FFFFFF"/>
      <w:spacing w:before="60" w:after="240" w:line="182" w:lineRule="exact"/>
      <w:jc w:val="center"/>
    </w:pPr>
    <w:rPr>
      <w:spacing w:val="-1"/>
      <w:sz w:val="14"/>
      <w:szCs w:val="14"/>
    </w:rPr>
  </w:style>
  <w:style w:type="character" w:customStyle="1" w:styleId="10pt">
    <w:name w:val="Основной текст + 10 pt"/>
    <w:basedOn w:val="aff"/>
    <w:rsid w:val="00154DCC"/>
    <w:rPr>
      <w:rFonts w:ascii="Times New Roman" w:eastAsia="Times New Roman" w:hAnsi="Times New Roman" w:cs="Times New Roman"/>
      <w:color w:val="000000"/>
      <w:spacing w:val="1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40">
    <w:name w:val="Основной текст4"/>
    <w:basedOn w:val="a0"/>
    <w:rsid w:val="00154DCC"/>
    <w:pPr>
      <w:widowControl w:val="0"/>
      <w:shd w:val="clear" w:color="auto" w:fill="FFFFFF"/>
      <w:spacing w:line="0" w:lineRule="atLeast"/>
      <w:ind w:hanging="1820"/>
      <w:jc w:val="center"/>
    </w:pPr>
    <w:rPr>
      <w:spacing w:val="1"/>
      <w:sz w:val="25"/>
      <w:szCs w:val="25"/>
    </w:rPr>
  </w:style>
  <w:style w:type="character" w:styleId="aff0">
    <w:name w:val="Unresolved Mention"/>
    <w:basedOn w:val="a1"/>
    <w:uiPriority w:val="99"/>
    <w:semiHidden/>
    <w:unhideWhenUsed/>
    <w:rsid w:val="00747A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krs-msk@msk.rzd.ru" TargetMode="External"/><Relationship Id="rId3" Type="http://schemas.openxmlformats.org/officeDocument/2006/relationships/styles" Target="styles.xml"/><Relationship Id="rId7" Type="http://schemas.openxmlformats.org/officeDocument/2006/relationships/hyperlink" Target="mailto:dkrs-msk@msk.rz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roszeldor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8272D-390E-4C6A-80A5-E41E7441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Elcom Ltd</Company>
  <LinksUpToDate>false</LinksUpToDate>
  <CharactersWithSpaces>13298</CharactersWithSpaces>
  <SharedDoc>false</SharedDoc>
  <HLinks>
    <vt:vector size="84" baseType="variant">
      <vt:variant>
        <vt:i4>6094888</vt:i4>
      </vt:variant>
      <vt:variant>
        <vt:i4>39</vt:i4>
      </vt:variant>
      <vt:variant>
        <vt:i4>0</vt:i4>
      </vt:variant>
      <vt:variant>
        <vt:i4>5</vt:i4>
      </vt:variant>
      <vt:variant>
        <vt:lpwstr>mailto:Kumi.myski@gmail.com</vt:lpwstr>
      </vt:variant>
      <vt:variant>
        <vt:lpwstr/>
      </vt:variant>
      <vt:variant>
        <vt:i4>3014711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consultantplus://offline/ref=1BB90B5310BB4D26E2B231E019BF73CD63A44BB43C9FF51C0209B5C6918A36AD340E32499B651C50BC9142E26B63007665AAAB4900e9D</vt:lpwstr>
      </vt:variant>
      <vt:variant>
        <vt:lpwstr/>
      </vt:variant>
      <vt:variant>
        <vt:i4>3014761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consultantplus://offline/ref=1BB90B5310BB4D26E2B231E019BF73CD63A44BB43C9FF51C0209B5C6918A36AD340E324A9D651C50BC9142E26B63007665AAAB4900e9D</vt:lpwstr>
      </vt:variant>
      <vt:variant>
        <vt:lpwstr/>
      </vt:variant>
      <vt:variant>
        <vt:i4>393218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consultantplus://offline/ref=EEA342C87A8B2725011DB37589DC012DD810F67B2186AB09D9D9DCD89CD50FA95749552DF65565BE4350B4D98AY5dFD</vt:lpwstr>
      </vt:variant>
      <vt:variant>
        <vt:lpwstr/>
      </vt:variant>
      <vt:variant>
        <vt:i4>7995491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consultantplus://offline/ref=C92DEB6F99BAF668B67B4AA5FCA6EB61E58B877BCD8BF22E2F98B641397FAAC5CC70DB87D488AB04C9EEF2F049430A7A2FBACB4Ca7c3D</vt:lpwstr>
      </vt:variant>
      <vt:variant>
        <vt:lpwstr/>
      </vt:variant>
      <vt:variant>
        <vt:i4>2818144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consultantplus://offline/ref=C92DEB6F99BAF668B67B4AA5FCA6EB61E58B877BCD8BF22E2F98B641397FAAC5CC70DB87D383FF5388B0ABA10908077935A6CB4E645F9273aAc8D</vt:lpwstr>
      </vt:variant>
      <vt:variant>
        <vt:lpwstr/>
      </vt:variant>
      <vt:variant>
        <vt:i4>7995494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consultantplus://offline/ref=C92DEB6F99BAF668B67B4AA5FCA6EB61E58B877BCD8BF22E2F98B641397FAAC5CC70DB84D288AB04C9EEF2F049430A7A2FBACB4Ca7c3D</vt:lpwstr>
      </vt:variant>
      <vt:variant>
        <vt:lpwstr/>
      </vt:variant>
      <vt:variant>
        <vt:i4>3014711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consultantplus://offline/ref=1BB90B5310BB4D26E2B231E019BF73CD63A44BB43C9FF51C0209B5C6918A36AD340E32499B651C50BC9142E26B63007665AAAB4900e9D</vt:lpwstr>
      </vt:variant>
      <vt:variant>
        <vt:lpwstr/>
      </vt:variant>
      <vt:variant>
        <vt:i4>3014761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consultantplus://offline/ref=1BB90B5310BB4D26E2B231E019BF73CD63A44BB43C9FF51C0209B5C6918A36AD340E324A9D651C50BC9142E26B63007665AAAB4900e9D</vt:lpwstr>
      </vt:variant>
      <vt:variant>
        <vt:lpwstr/>
      </vt:variant>
      <vt:variant>
        <vt:i4>393218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consultantplus://offline/ref=EEA342C87A8B2725011DB37589DC012DD810F67B2186AB09D9D9DCD89CD50FA95749552DF65565BE4350B4D98AY5dFD</vt:lpwstr>
      </vt:variant>
      <vt:variant>
        <vt:lpwstr/>
      </vt:variant>
      <vt:variant>
        <vt:i4>7995491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consultantplus://offline/ref=C92DEB6F99BAF668B67B4AA5FCA6EB61E58B877BCD8BF22E2F98B641397FAAC5CC70DB87D488AB04C9EEF2F049430A7A2FBACB4Ca7c3D</vt:lpwstr>
      </vt:variant>
      <vt:variant>
        <vt:lpwstr/>
      </vt:variant>
      <vt:variant>
        <vt:i4>2818144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consultantplus://offline/ref=C92DEB6F99BAF668B67B4AA5FCA6EB61E58B877BCD8BF22E2F98B641397FAAC5CC70DB87D383FF5388B0ABA10908077935A6CB4E645F9273aAc8D</vt:lpwstr>
      </vt:variant>
      <vt:variant>
        <vt:lpwstr/>
      </vt:variant>
      <vt:variant>
        <vt:i4>7995494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consultantplus://offline/ref=C92DEB6F99BAF668B67B4AA5FCA6EB61E58B877BCD8BF22E2F98B641397FAAC5CC70DB84D288AB04C9EEF2F049430A7A2FBACB4Ca7c3D</vt:lpwstr>
      </vt:variant>
      <vt:variant>
        <vt:lpwstr/>
      </vt:variant>
      <vt:variant>
        <vt:i4>6094888</vt:i4>
      </vt:variant>
      <vt:variant>
        <vt:i4>0</vt:i4>
      </vt:variant>
      <vt:variant>
        <vt:i4>0</vt:i4>
      </vt:variant>
      <vt:variant>
        <vt:i4>5</vt:i4>
      </vt:variant>
      <vt:variant>
        <vt:lpwstr>mailto:Kumi.myski@gmail.com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Alexandre Katalov</dc:creator>
  <cp:keywords/>
  <dc:description/>
  <cp:lastModifiedBy>k-4</cp:lastModifiedBy>
  <cp:revision>2</cp:revision>
  <cp:lastPrinted>2025-04-29T08:49:00Z</cp:lastPrinted>
  <dcterms:created xsi:type="dcterms:W3CDTF">2025-04-29T08:50:00Z</dcterms:created>
  <dcterms:modified xsi:type="dcterms:W3CDTF">2025-04-29T08:50:00Z</dcterms:modified>
</cp:coreProperties>
</file>