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7F" w:rsidRDefault="0093047F" w:rsidP="0093047F">
      <w:pPr>
        <w:jc w:val="right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 xml:space="preserve">Приложение </w:t>
      </w:r>
    </w:p>
    <w:p w:rsidR="0093047F" w:rsidRDefault="0093047F" w:rsidP="0093047F">
      <w:pPr>
        <w:jc w:val="right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к постановлению администрации</w:t>
      </w:r>
    </w:p>
    <w:p w:rsidR="0093047F" w:rsidRDefault="0093047F" w:rsidP="0093047F">
      <w:pPr>
        <w:jc w:val="right"/>
        <w:rPr>
          <w:rFonts w:eastAsia="Andale Sans UI"/>
          <w:sz w:val="28"/>
          <w:szCs w:val="28"/>
          <w:lang w:eastAsia="ar-SA"/>
        </w:rPr>
      </w:pPr>
      <w:proofErr w:type="spellStart"/>
      <w:r>
        <w:rPr>
          <w:rFonts w:eastAsia="Andale Sans UI"/>
          <w:sz w:val="28"/>
          <w:szCs w:val="28"/>
          <w:lang w:eastAsia="ar-SA"/>
        </w:rPr>
        <w:t>Мысковского</w:t>
      </w:r>
      <w:proofErr w:type="spellEnd"/>
      <w:r>
        <w:rPr>
          <w:rFonts w:eastAsia="Andale Sans UI"/>
          <w:sz w:val="28"/>
          <w:szCs w:val="28"/>
          <w:lang w:eastAsia="ar-SA"/>
        </w:rPr>
        <w:t xml:space="preserve"> городского округа</w:t>
      </w:r>
    </w:p>
    <w:p w:rsidR="0093047F" w:rsidRDefault="0093047F" w:rsidP="0093047F">
      <w:pPr>
        <w:jc w:val="right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от __________№______</w:t>
      </w:r>
    </w:p>
    <w:p w:rsidR="0093047F" w:rsidRPr="0047491A" w:rsidRDefault="0093047F" w:rsidP="0093047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A"/>
          <w:spacing w:val="2"/>
          <w:sz w:val="18"/>
          <w:szCs w:val="18"/>
        </w:rPr>
      </w:pPr>
    </w:p>
    <w:p w:rsidR="0093047F" w:rsidRPr="0047491A" w:rsidRDefault="0093047F" w:rsidP="0093047F">
      <w:pPr>
        <w:rPr>
          <w:sz w:val="16"/>
          <w:szCs w:val="16"/>
        </w:rPr>
      </w:pPr>
    </w:p>
    <w:p w:rsidR="0093047F" w:rsidRDefault="0093047F" w:rsidP="0093047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A"/>
          <w:spacing w:val="2"/>
        </w:rPr>
      </w:pPr>
    </w:p>
    <w:p w:rsidR="0093047F" w:rsidRDefault="0093047F" w:rsidP="0093047F">
      <w:pPr>
        <w:pStyle w:val="1"/>
        <w:shd w:val="clear" w:color="auto" w:fill="FFFFFF"/>
        <w:spacing w:before="0" w:after="0"/>
        <w:jc w:val="center"/>
      </w:pPr>
      <w:r>
        <w:rPr>
          <w:rFonts w:ascii="Times New Roman" w:hAnsi="Times New Roman" w:cs="Times New Roman"/>
          <w:color w:val="00000A"/>
          <w:spacing w:val="2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 w:val="0"/>
          <w:color w:val="00000A"/>
          <w:lang w:eastAsia="zh-CN" w:bidi="hi-IN"/>
        </w:rPr>
        <w:t>«</w:t>
      </w:r>
      <w:r>
        <w:rPr>
          <w:rFonts w:ascii="Times New Roman" w:hAnsi="Times New Roman" w:cs="Times New Roman"/>
          <w:color w:val="00000A"/>
        </w:rPr>
        <w:t xml:space="preserve">Организация снабжения населения твердым топливом в </w:t>
      </w:r>
      <w:proofErr w:type="spellStart"/>
      <w:r>
        <w:rPr>
          <w:rFonts w:ascii="Times New Roman" w:hAnsi="Times New Roman" w:cs="Times New Roman"/>
          <w:color w:val="00000A"/>
        </w:rPr>
        <w:t>Мысковском</w:t>
      </w:r>
      <w:proofErr w:type="spellEnd"/>
      <w:r>
        <w:rPr>
          <w:rFonts w:ascii="Times New Roman" w:hAnsi="Times New Roman" w:cs="Times New Roman"/>
          <w:color w:val="00000A"/>
        </w:rPr>
        <w:t xml:space="preserve"> городском округе»</w:t>
      </w:r>
    </w:p>
    <w:p w:rsidR="0093047F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047F" w:rsidRPr="0047491A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«Организация снабжения населения твердым топливом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 (далее - регламент) устанавливает порядок и стандарт предоставления муниципальной услуги по организации снабжения населения твердым топливом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(далее - муниципальная услуга).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МКУ «Управление жилищно-коммунального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(далее - уполномоченный орган) при предоставлении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снабжения населения твердым топливом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proofErr w:type="gramEnd"/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зарегистрированным по месту жительства в жилых домах, частях жилых домов (далее – домовладение) с печным отоплением,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 также физическим лицам – собственникам таких домовладений.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обращение за предоставлением муниципальной услуги на одно домовладение один раз в течение одного календарного года.</w:t>
      </w:r>
    </w:p>
    <w:p w:rsidR="0093047F" w:rsidRDefault="0093047F" w:rsidP="0093047F">
      <w:pPr>
        <w:pStyle w:val="af8"/>
        <w:ind w:firstLine="709"/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3047F" w:rsidRDefault="0093047F" w:rsidP="0093047F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3047F" w:rsidRDefault="0093047F" w:rsidP="0093047F">
      <w:pPr>
        <w:pStyle w:val="af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в информационно-телекоммуникационной сети «Интернет» </w:t>
      </w:r>
      <w:hyperlink r:id="rId5" w:history="1">
        <w:r>
          <w:rPr>
            <w:rFonts w:ascii="Times New Roman" w:eastAsia="Andale Sans UI" w:hAnsi="Times New Roman" w:cs="Times New Roman"/>
            <w:sz w:val="28"/>
            <w:szCs w:val="28"/>
            <w:u w:val="single"/>
            <w:lang w:eastAsia="ar-SA"/>
          </w:rPr>
          <w:t>http://www.myskiadmin.ru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3047F" w:rsidRDefault="0093047F" w:rsidP="0093047F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размещения в федеральной государственной информационной системе «Единый портал государственных и муниципальных услуг (функций)» (далее - ЕПГУ), </w:t>
      </w:r>
    </w:p>
    <w:p w:rsidR="0093047F" w:rsidRDefault="0093047F" w:rsidP="0093047F">
      <w:pPr>
        <w:pStyle w:val="af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путем размещения в информационной системе Кемеровской области </w:t>
      </w:r>
      <w:r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(далее - РПГУ);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посредством ответов на письменные обращения;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сотрудником отдела «Мои Документы» </w:t>
      </w:r>
      <w:r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регламента.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1.3.2. </w:t>
      </w:r>
      <w:proofErr w:type="gramStart"/>
      <w:r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 ЕПГУ, РПГУ.</w:t>
      </w:r>
      <w:proofErr w:type="gramEnd"/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93047F" w:rsidRDefault="0093047F" w:rsidP="0093047F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3047F" w:rsidRPr="0047491A" w:rsidRDefault="0093047F" w:rsidP="0093047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«Организация снабжения населения твердым топливом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Кемеровской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Государственным бюджетным учреждением «Центр государственной кадастровой оценки и технической инвентаризации Кузбасса» (далее – БТИ).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(предоставление) заявителю справки для обращения в теплоснабжающую организацию за приобретением твердого топлива (далее – справка, форма которой установлена </w:t>
      </w:r>
      <w:r w:rsidRPr="00FE111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111B">
        <w:rPr>
          <w:rFonts w:ascii="Times New Roman" w:hAnsi="Times New Roman" w:cs="Times New Roman"/>
          <w:sz w:val="28"/>
          <w:szCs w:val="28"/>
        </w:rPr>
        <w:t xml:space="preserve"> </w:t>
      </w:r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>Порядк</w:t>
      </w:r>
      <w:r>
        <w:rPr>
          <w:rFonts w:ascii="Times New Roman" w:hAnsi="Times New Roman" w:cs="Times New Roman"/>
          <w:color w:val="00000A"/>
          <w:sz w:val="28"/>
          <w:szCs w:val="28"/>
          <w:lang w:bidi="ru-RU"/>
        </w:rPr>
        <w:t>у</w:t>
      </w:r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организации снабжения населения </w:t>
      </w:r>
      <w:proofErr w:type="spellStart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>Мысковского</w:t>
      </w:r>
      <w:proofErr w:type="spellEnd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городского округа твердым топливом (углем), утвержденн</w:t>
      </w:r>
      <w:r>
        <w:rPr>
          <w:rFonts w:ascii="Times New Roman" w:hAnsi="Times New Roman" w:cs="Times New Roman"/>
          <w:color w:val="00000A"/>
          <w:sz w:val="28"/>
          <w:szCs w:val="28"/>
          <w:lang w:bidi="ru-RU"/>
        </w:rPr>
        <w:t>ому</w:t>
      </w:r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постановлением администрации </w:t>
      </w:r>
      <w:proofErr w:type="spellStart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>Мысковского</w:t>
      </w:r>
      <w:proofErr w:type="spellEnd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городского округа от 11.08.2015 № 1742-нп</w:t>
      </w:r>
      <w:r w:rsidRPr="00FE111B">
        <w:rPr>
          <w:rFonts w:ascii="Times New Roman" w:hAnsi="Times New Roman" w:cs="Times New Roman"/>
          <w:sz w:val="28"/>
          <w:szCs w:val="28"/>
        </w:rPr>
        <w:t xml:space="preserve">) или решение об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(предоставлении) </w:t>
      </w:r>
      <w:r w:rsidRPr="00FE111B">
        <w:rPr>
          <w:rFonts w:ascii="Times New Roman" w:hAnsi="Times New Roman" w:cs="Times New Roman"/>
          <w:sz w:val="28"/>
          <w:szCs w:val="28"/>
        </w:rPr>
        <w:t>справки.</w:t>
      </w:r>
      <w:proofErr w:type="gramEnd"/>
    </w:p>
    <w:p w:rsidR="0093047F" w:rsidRPr="00FE111B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 домовладение</w:t>
      </w:r>
      <w:r w:rsidRPr="000E3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раз в течение одного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выдается (предоставляется) одна справка (независимо от количества обратившихся лиц).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Справка может быть получена: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10 рабочих дней со дня поступления заявления в уполномоченный орган.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федеральном реестре, на ЕПГУ, РПГУ.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 также в соответствующем разделе федерального реестра.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2.6.1. Для выдачи справки заявитель представляет заявление установленного образца </w:t>
      </w:r>
      <w:r w:rsidRPr="00266C3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hyperlink r:id="rId6" w:history="1">
        <w:r w:rsidRPr="00266C3D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266C3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1 к настоящему регламенту.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3047F" w:rsidRPr="00266C3D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66C3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6C3D">
        <w:rPr>
          <w:rFonts w:ascii="Times New Roman" w:hAnsi="Times New Roman" w:cs="Times New Roman"/>
          <w:sz w:val="28"/>
          <w:szCs w:val="28"/>
        </w:rPr>
        <w:t>паспорт или иной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C3D">
        <w:rPr>
          <w:rFonts w:ascii="Times New Roman" w:hAnsi="Times New Roman" w:cs="Times New Roman"/>
          <w:sz w:val="28"/>
          <w:szCs w:val="28"/>
        </w:rPr>
        <w:t>;</w:t>
      </w:r>
    </w:p>
    <w:p w:rsidR="0093047F" w:rsidRPr="00433322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33322">
        <w:rPr>
          <w:rFonts w:ascii="Times New Roman" w:hAnsi="Times New Roman" w:cs="Times New Roman"/>
          <w:sz w:val="28"/>
          <w:szCs w:val="28"/>
        </w:rPr>
        <w:t xml:space="preserve"> заявление о согласии на обработку персональных данных по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 регламенту;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домовладения (жилого дома или его части);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технический (кадастровый) паспорт на домовладение;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общей площади домовладения, типа отопления;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решение комиссии по рассмотрению заявлений граждан на получение твердого топлива (угля) (в случае разрешения вопроса о предоставлении твердого топлива (угля) через комиссию) (далее - комиссия).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CE6CE5">
        <w:rPr>
          <w:rFonts w:ascii="Times New Roman" w:hAnsi="Times New Roman" w:cs="Times New Roman"/>
          <w:sz w:val="28"/>
          <w:szCs w:val="28"/>
        </w:rPr>
        <w:t>Документы, указанные в подпунктах 1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CE6CE5">
        <w:rPr>
          <w:rFonts w:ascii="Times New Roman" w:hAnsi="Times New Roman" w:cs="Times New Roman"/>
          <w:sz w:val="28"/>
          <w:szCs w:val="28"/>
        </w:rPr>
        <w:t xml:space="preserve"> пункта 2.6.1 настоящего раздела,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CE6CE5">
        <w:rPr>
          <w:rFonts w:ascii="Times New Roman" w:hAnsi="Times New Roman" w:cs="Times New Roman"/>
          <w:sz w:val="28"/>
          <w:szCs w:val="28"/>
        </w:rPr>
        <w:t xml:space="preserve"> заявителем самостоятельно.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E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E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– 6</w:t>
      </w:r>
      <w:r w:rsidRPr="00CE6CE5">
        <w:rPr>
          <w:rFonts w:ascii="Times New Roman" w:hAnsi="Times New Roman" w:cs="Times New Roman"/>
          <w:sz w:val="28"/>
          <w:szCs w:val="28"/>
        </w:rPr>
        <w:t xml:space="preserve"> пункта 2.6.1 настоящего раздела,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7 </w:t>
      </w:r>
      <w:r w:rsidRPr="00CE6CE5">
        <w:rPr>
          <w:rFonts w:ascii="Times New Roman" w:hAnsi="Times New Roman" w:cs="Times New Roman"/>
          <w:sz w:val="28"/>
          <w:szCs w:val="28"/>
        </w:rPr>
        <w:t>пункта 2.6.1 настоящего раздела,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распоряжении уполномоченного органа (секретарь и два члена комиссии являются сотрудниками уполномоченного органа). Данный документ заявитель также может представить самостоятельно.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Закон № 210-ФЗ) перечень документов;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на бумажном носителе документов и информации, электронные образцы которых ранее были заверены в соответствии с пунктом 7.2 части 1 статьи 16 Закона № 210-ФЗ, за исключением случаев, если нанесение отметок на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3047F" w:rsidRPr="00E61D97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97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3047F" w:rsidRPr="004F3D69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4F3D6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следующих случаях: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111B">
        <w:rPr>
          <w:rFonts w:ascii="Times New Roman" w:hAnsi="Times New Roman" w:cs="Times New Roman"/>
          <w:sz w:val="28"/>
          <w:szCs w:val="28"/>
        </w:rPr>
        <w:t>отсутствие у заявителя права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(не является собственником домовладения с печным отоплением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в таком домовладении</w:t>
      </w:r>
      <w:r w:rsidRPr="00FE11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по конкретному (соответствующему) домовладению уже оказана (справка выдана)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(проводятся административные процедуры, предусмотренные разделом 3 настоящего регламента) иному лицу – заявителю, являющемуся собственником данного домовладения или зарегистрированному по месту жительства в этом домовладении;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FE111B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указанных в пункте 2.6.1 регламента, обязанность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возложена на заявителя</w:t>
      </w:r>
      <w:r w:rsidRPr="00FE111B">
        <w:rPr>
          <w:rFonts w:ascii="Times New Roman" w:hAnsi="Times New Roman" w:cs="Times New Roman"/>
          <w:sz w:val="28"/>
          <w:szCs w:val="28"/>
        </w:rPr>
        <w:t>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E111B">
        <w:rPr>
          <w:rFonts w:ascii="Times New Roman" w:hAnsi="Times New Roman" w:cs="Times New Roman"/>
          <w:sz w:val="28"/>
          <w:szCs w:val="28"/>
        </w:rPr>
        <w:t xml:space="preserve"> представление заявителем неполных и (или) заведомо недостоверных сведений;</w:t>
      </w:r>
    </w:p>
    <w:p w:rsidR="0093047F" w:rsidRPr="00FE111B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E111B">
        <w:rPr>
          <w:rFonts w:ascii="Times New Roman" w:hAnsi="Times New Roman" w:cs="Times New Roman"/>
          <w:sz w:val="28"/>
          <w:szCs w:val="28"/>
        </w:rPr>
        <w:t>наличие в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1B">
        <w:rPr>
          <w:rFonts w:ascii="Times New Roman" w:hAnsi="Times New Roman" w:cs="Times New Roman"/>
          <w:sz w:val="28"/>
          <w:szCs w:val="28"/>
        </w:rPr>
        <w:t xml:space="preserve"> представленных заявителем в соответствии с пунктом 2.6.1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E111B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1B">
        <w:rPr>
          <w:rFonts w:ascii="Times New Roman" w:hAnsi="Times New Roman" w:cs="Times New Roman"/>
          <w:sz w:val="28"/>
          <w:szCs w:val="28"/>
        </w:rPr>
        <w:t xml:space="preserve"> исправлений, ошибок, противоречий, которые не позволяют однозначно истолковать их содержание, принадлежность одному лицу.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услуги, предусмотренных подпунктами 3 – 5 настоящего пункта, заявитель вправе повторно обратиться с заявлением.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Необходимой и обязательной услугой для предоставления муниципальной услуги является услуга по подготовке технического (кадастрового) паспорта на домовладение.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пункте 2.10 настоящего регламента, определяется организациями, предоставляющими данные услуги: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БТИ.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3047F" w:rsidRPr="000E2662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E2662">
        <w:rPr>
          <w:rFonts w:ascii="Times New Roman" w:hAnsi="Times New Roman" w:cs="Times New Roman"/>
          <w:sz w:val="28"/>
          <w:szCs w:val="28"/>
        </w:rPr>
        <w:t>15 минут с момента поступления такого заявления в день обращения заявителя либо его представителя.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Заявление, поступившее на ЕПГУ, РПГУ (при наличии технической возможности) в нерабочее время, регистрируется в первый рабочий день.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населения»».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барьерах в здании, передает гражданина сопровождающему лицу или по его желанию вызывает автотранспорт.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расположенность помещений уполномоченного органа, предназначенных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степень информированности заявителя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возможность выбора заявителем форм обращения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доступность обращения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своевременность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соблюдение 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отсутствие обоснованных жалоб со стороны заявителя по результатам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открытый доступ для заявителей к информации о порядке и сроках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оказание помощи инвалидам в преодолении барьеров, мешающих получению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2.16.3.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для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для подачи заявления и документов;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для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для получения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2.17.1. 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 ЕПГУ, РПГУ.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>
        <w:rPr>
          <w:rFonts w:ascii="Times New Roman" w:eastAsia="Calibri" w:hAnsi="Times New Roman"/>
          <w:sz w:val="28"/>
          <w:szCs w:val="28"/>
        </w:rPr>
        <w:t>, предусмотренном законодательством Российской Федерации.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>
        <w:rPr>
          <w:rFonts w:ascii="Times New Roman" w:hAnsi="Times New Roman"/>
          <w:sz w:val="28"/>
          <w:szCs w:val="28"/>
        </w:rPr>
        <w:t xml:space="preserve"> форме посредством ЕПГУ, РПГУ 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lastRenderedPageBreak/>
        <w:t>обеспечивается: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формирование запроса;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2.17.4. </w:t>
      </w:r>
      <w:r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возможность копирования и сохранения запроса и иных документов, необходимых для предоставления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ЕПГУ, РПГУ, в части, касающейся сведений, отсутствующих в ЕПГУ, ЕСИА;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возможность доступа заявителя на ЕПГУ, РПГУ к ранее поданным им запросам.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2.17.5. 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выдается в форме электронного документа посредством ЕПГУ, РПГУ </w:t>
      </w:r>
      <w:r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№ 149-ФЗ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3047F" w:rsidRDefault="0093047F" w:rsidP="0093047F">
      <w:pPr>
        <w:pStyle w:val="Standard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47F" w:rsidRDefault="0093047F" w:rsidP="0093047F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047F" w:rsidRPr="0047491A" w:rsidRDefault="0093047F" w:rsidP="0093047F">
      <w:pPr>
        <w:pStyle w:val="Standard"/>
        <w:widowControl w:val="0"/>
        <w:spacing w:after="0" w:line="240" w:lineRule="auto"/>
        <w:ind w:firstLine="709"/>
        <w:jc w:val="center"/>
        <w:rPr>
          <w:sz w:val="16"/>
          <w:szCs w:val="16"/>
        </w:rPr>
      </w:pP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491A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1A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47491A">
        <w:rPr>
          <w:rFonts w:ascii="Times New Roman" w:hAnsi="Times New Roman" w:cs="Times New Roman"/>
          <w:sz w:val="28"/>
          <w:szCs w:val="28"/>
        </w:rPr>
        <w:t>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1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принятие решения о выдаче (предоставлении) справки, либо решения об отказе в выдаче (предоставлении) справки для обращения  в теплоснабжающую организацию за приобретением твердого топлива</w:t>
      </w:r>
      <w:r w:rsidRPr="0047491A">
        <w:rPr>
          <w:rFonts w:ascii="Times New Roman" w:hAnsi="Times New Roman" w:cs="Times New Roman"/>
          <w:sz w:val="28"/>
          <w:szCs w:val="28"/>
        </w:rPr>
        <w:t>;</w:t>
      </w:r>
    </w:p>
    <w:p w:rsidR="0093047F" w:rsidRPr="0047491A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1A">
        <w:rPr>
          <w:rFonts w:ascii="Times New Roman" w:hAnsi="Times New Roman" w:cs="Times New Roman"/>
          <w:sz w:val="28"/>
          <w:szCs w:val="28"/>
        </w:rPr>
        <w:t>4) выдача документов по результатам предоставления муниципальной услуги.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93047F" w:rsidRDefault="0093047F" w:rsidP="0093047F">
      <w:pPr>
        <w:pStyle w:val="Standard"/>
        <w:widowControl w:val="0"/>
        <w:tabs>
          <w:tab w:val="left" w:pos="54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уполномоченный орган посредством почтовой связи либо в электронной форме через ЕПГУ, РПГУ (при наличии технической возможности).</w:t>
      </w:r>
    </w:p>
    <w:p w:rsidR="0093047F" w:rsidRDefault="0093047F" w:rsidP="0093047F">
      <w:pPr>
        <w:pStyle w:val="Standard"/>
        <w:widowControl w:val="0"/>
        <w:tabs>
          <w:tab w:val="left" w:pos="54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3.1.1.1. </w:t>
      </w:r>
      <w:r>
        <w:rPr>
          <w:rFonts w:ascii="Times New Roman" w:eastAsia="Calibri" w:hAnsi="Times New Roman"/>
          <w:sz w:val="28"/>
          <w:szCs w:val="28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93047F" w:rsidRDefault="0093047F" w:rsidP="0093047F">
      <w:pPr>
        <w:pStyle w:val="Standard"/>
        <w:widowControl w:val="0"/>
        <w:tabs>
          <w:tab w:val="left" w:pos="54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3047F" w:rsidRDefault="0093047F" w:rsidP="0093047F">
      <w:pPr>
        <w:pStyle w:val="Standard"/>
        <w:widowControl w:val="0"/>
        <w:tabs>
          <w:tab w:val="left" w:pos="540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проверяет срок действия документа, </w:t>
      </w:r>
      <w:r>
        <w:rPr>
          <w:rFonts w:ascii="Times New Roman" w:eastAsia="Calibri" w:hAnsi="Times New Roman"/>
          <w:sz w:val="28"/>
          <w:szCs w:val="28"/>
        </w:rPr>
        <w:t>удостоверяющего его личность,</w:t>
      </w:r>
      <w:r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</w:t>
      </w:r>
      <w:r>
        <w:rPr>
          <w:rFonts w:ascii="Times New Roman" w:hAnsi="Times New Roman" w:cs="Times New Roman"/>
          <w:sz w:val="28"/>
          <w:szCs w:val="28"/>
        </w:rPr>
        <w:t>о предоставлении справки</w:t>
      </w:r>
      <w:r>
        <w:rPr>
          <w:rFonts w:ascii="Times New Roman" w:hAnsi="Times New Roman"/>
          <w:sz w:val="28"/>
          <w:szCs w:val="28"/>
        </w:rPr>
        <w:t xml:space="preserve"> и приложенных к нему документах.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текст в заявлении о предоставлении справки поддается прочтению;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заявлении о предоставлении справки указаны фамилия, имя, отчество (последнее - при наличии) физического лица – заявителя;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заявление о предоставлении справки подписано уполномоченным лицом;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B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B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0B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3047F" w:rsidRPr="009A7B0B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B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справки и приложенных к нему документов составляет 15 минут.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справки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справки и приложенных к нему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приеме заявления о предоставлении справки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день регистрации заявления о предоставлении справки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подготовку и выдачу справки, который передает их уполномоченному специалисту.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3.1.1.2. При направлении заявителем заявления и документов </w:t>
      </w:r>
      <w:r>
        <w:rPr>
          <w:rFonts w:ascii="Times New Roman" w:eastAsia="Calibri" w:hAnsi="Times New Roman"/>
          <w:sz w:val="28"/>
          <w:szCs w:val="28"/>
        </w:rPr>
        <w:t>в уполномоченный орган</w:t>
      </w:r>
      <w:r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>
        <w:rPr>
          <w:rFonts w:ascii="Times New Roman" w:eastAsia="Calibri" w:hAnsi="Times New Roman"/>
          <w:sz w:val="28"/>
          <w:szCs w:val="28"/>
        </w:rPr>
        <w:t>специалист уполномоченного органа, ответственный за прием документов: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проверяет правильность </w:t>
      </w:r>
      <w:proofErr w:type="spellStart"/>
      <w:r>
        <w:rPr>
          <w:rFonts w:ascii="Times New Roman" w:hAnsi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корреспонденции, ошибочно (не по адресу) присланные письма возвращаются в организацию почтовой связи </w:t>
      </w:r>
      <w:proofErr w:type="gramStart"/>
      <w:r>
        <w:rPr>
          <w:rFonts w:ascii="Times New Roman" w:hAnsi="Times New Roman"/>
          <w:sz w:val="28"/>
          <w:szCs w:val="28"/>
        </w:rPr>
        <w:t>невскрытыми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справки и приложенных к нему документов составляет 1 рабочий день.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справки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справки и приложенных к нему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приеме заявления о предоставлении справки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день регистрации заявления о предоставлении справки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подготовку и выдачу справки, который передает их уполномоченному специалисту.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>3.1.1.3.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предоставлении справки и приложенных к нему документов в форме электронных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справки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проверяет электронные образы документов на отсутствие компьютерных вирусов и искаженной информации;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в электронном виде руководителю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подготовку и выдачу справки, который передает их уполномоченному специалисту.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справки и приложенных к нему документов в форме электронных документов составляет 1 рабочий день.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справки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предоставлении справки и приложенных к нему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приеме заявления о предоставлении справки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3 – 6 пункта 2.6.1 административного регламента.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подпунктами 3 – 6 пункта 2.6.2 административного регламента, принимается решение о направлении соответствующих межведомственных запросов.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о предоставлении справки и приложенных к нему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подпунктами 3 – 6 пункта 2.6. 2 административного регламента.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3047F" w:rsidRPr="000113E0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 Принятие решения о выдаче справки либо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выдаче справки для обращения  в теплоснабжающую организацию за приобретением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E0">
        <w:rPr>
          <w:rFonts w:ascii="Times New Roman" w:hAnsi="Times New Roman" w:cs="Times New Roman"/>
          <w:sz w:val="28"/>
          <w:szCs w:val="28"/>
        </w:rPr>
        <w:t>твердого топлива.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уполномоченный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подготовку и выдачу справки</w:t>
      </w:r>
      <w:r w:rsidRPr="000113E0">
        <w:rPr>
          <w:rFonts w:ascii="Times New Roman" w:hAnsi="Times New Roman" w:cs="Times New Roman"/>
          <w:sz w:val="28"/>
          <w:szCs w:val="28"/>
        </w:rPr>
        <w:t>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 xml:space="preserve">Уполномоченный специалист проводит проверку наличия документов, в том числе в электронном виде (при направлении заявления и документов в электронном виде через ЕПГУ, РПГУ (при наличии технической возможности)), необходимых для принятия решения о </w:t>
      </w:r>
      <w:r>
        <w:rPr>
          <w:rFonts w:ascii="Times New Roman" w:hAnsi="Times New Roman" w:cs="Times New Roman"/>
          <w:sz w:val="28"/>
          <w:szCs w:val="28"/>
        </w:rPr>
        <w:t>выдаче справки</w:t>
      </w:r>
      <w:r w:rsidRPr="000113E0">
        <w:rPr>
          <w:rFonts w:ascii="Times New Roman" w:hAnsi="Times New Roman" w:cs="Times New Roman"/>
          <w:sz w:val="28"/>
          <w:szCs w:val="28"/>
        </w:rPr>
        <w:t>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3E0">
        <w:rPr>
          <w:rFonts w:ascii="Times New Roman" w:hAnsi="Times New Roman" w:cs="Times New Roman"/>
          <w:sz w:val="28"/>
          <w:szCs w:val="28"/>
        </w:rPr>
        <w:t>По итогам проверки документов, учитывая основания, указанные в подпункте 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3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специалист подготавливает либо проект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(в виде справки по форме, установленной </w:t>
      </w:r>
      <w:r w:rsidRPr="00FE111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E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111B">
        <w:rPr>
          <w:rFonts w:ascii="Times New Roman" w:hAnsi="Times New Roman" w:cs="Times New Roman"/>
          <w:sz w:val="28"/>
          <w:szCs w:val="28"/>
        </w:rPr>
        <w:t xml:space="preserve"> </w:t>
      </w:r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>Порядк</w:t>
      </w:r>
      <w:r>
        <w:rPr>
          <w:rFonts w:ascii="Times New Roman" w:hAnsi="Times New Roman" w:cs="Times New Roman"/>
          <w:color w:val="00000A"/>
          <w:sz w:val="28"/>
          <w:szCs w:val="28"/>
          <w:lang w:bidi="ru-RU"/>
        </w:rPr>
        <w:t>у</w:t>
      </w:r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организации снабжения населения </w:t>
      </w:r>
      <w:proofErr w:type="spellStart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>Мысковского</w:t>
      </w:r>
      <w:proofErr w:type="spellEnd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городского округа твердым топливом (углем), утвержденн</w:t>
      </w:r>
      <w:r>
        <w:rPr>
          <w:rFonts w:ascii="Times New Roman" w:hAnsi="Times New Roman" w:cs="Times New Roman"/>
          <w:color w:val="00000A"/>
          <w:sz w:val="28"/>
          <w:szCs w:val="28"/>
          <w:lang w:bidi="ru-RU"/>
        </w:rPr>
        <w:t>ому</w:t>
      </w:r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постановлением администрации </w:t>
      </w:r>
      <w:proofErr w:type="spellStart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>Мысковского</w:t>
      </w:r>
      <w:proofErr w:type="spellEnd"/>
      <w:r w:rsidRPr="00FE111B"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 городского округа от 11.08.2015 № 1742-нп</w:t>
      </w:r>
      <w:r>
        <w:rPr>
          <w:rFonts w:ascii="Times New Roman" w:hAnsi="Times New Roman" w:cs="Times New Roman"/>
          <w:color w:val="00000A"/>
          <w:sz w:val="28"/>
          <w:szCs w:val="28"/>
          <w:lang w:bidi="ru-RU"/>
        </w:rPr>
        <w:t xml:space="preserve">) </w:t>
      </w:r>
      <w:r w:rsidRPr="000113E0">
        <w:rPr>
          <w:rFonts w:ascii="Times New Roman" w:hAnsi="Times New Roman" w:cs="Times New Roman"/>
          <w:sz w:val="28"/>
          <w:szCs w:val="28"/>
        </w:rPr>
        <w:t xml:space="preserve">в двух экземплярах, либо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0113E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13E0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proofErr w:type="gramEnd"/>
      <w:r w:rsidRPr="000113E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3 к регламенту) </w:t>
      </w:r>
      <w:r w:rsidRPr="000113E0">
        <w:rPr>
          <w:rFonts w:ascii="Times New Roman" w:hAnsi="Times New Roman" w:cs="Times New Roman"/>
          <w:sz w:val="28"/>
          <w:szCs w:val="28"/>
        </w:rPr>
        <w:t>с указанием пр</w:t>
      </w:r>
      <w:r>
        <w:rPr>
          <w:rFonts w:ascii="Times New Roman" w:hAnsi="Times New Roman" w:cs="Times New Roman"/>
          <w:sz w:val="28"/>
          <w:szCs w:val="28"/>
        </w:rPr>
        <w:t>ичин отказа в двух экземплярах.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Подготовленные проекты решения о предоставлении муниципальной услуги либо отказа в предоставлении муниципальной услуги передаются уполномоченным специалистом руководителю уполномоченного органа.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Руководитель уполномоченного органа проверяет правильность подготовленного уполномоченным специалистом проекта решения о предоставлении муниципальной услуги, либо проекта отказа о предоставлении муниципальной услуги.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0113E0">
        <w:rPr>
          <w:rFonts w:ascii="Times New Roman" w:hAnsi="Times New Roman" w:cs="Times New Roman"/>
          <w:sz w:val="28"/>
          <w:szCs w:val="28"/>
        </w:rPr>
        <w:t xml:space="preserve"> уполномоченного органа по проекту решения о предоставлении муниципальной услуги или проекту отказа о предоставлении муниципальной услуги руководитель уполномоченного органа, возвращает уполномоченному специалисту документы с резолюцией о доработке.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В случае согласия и отсутствия замечаний к проекту решения о предоставлении муниципальной услуги или проекту отказа 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в том числе к доработанным проектам, </w:t>
      </w:r>
      <w:r w:rsidRPr="000113E0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органа, визирует </w:t>
      </w:r>
      <w:r>
        <w:rPr>
          <w:rFonts w:ascii="Times New Roman" w:hAnsi="Times New Roman" w:cs="Times New Roman"/>
          <w:sz w:val="28"/>
          <w:szCs w:val="28"/>
        </w:rPr>
        <w:t xml:space="preserve">(подписывает) </w:t>
      </w:r>
      <w:r w:rsidRPr="000113E0">
        <w:rPr>
          <w:rFonts w:ascii="Times New Roman" w:hAnsi="Times New Roman" w:cs="Times New Roman"/>
          <w:sz w:val="28"/>
          <w:szCs w:val="28"/>
        </w:rPr>
        <w:t>данные решения.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Заявителю подлежит выдаче один экземпляр решения о предоставлении муниципальной услуги (либо отказа в предоставлении муниципальной услуги).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Второй экземпляр решения о предоставлении муниципальной услуги (отказа в предоставлении муниципальной услуги) хранится в архиве уполномоченного органа.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 день.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</w:t>
      </w:r>
      <w:r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Pr="000113E0">
        <w:rPr>
          <w:rFonts w:ascii="Times New Roman" w:hAnsi="Times New Roman" w:cs="Times New Roman"/>
          <w:sz w:val="28"/>
          <w:szCs w:val="28"/>
        </w:rPr>
        <w:t xml:space="preserve"> подписанного решения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</w:t>
      </w:r>
      <w:r w:rsidRPr="000113E0">
        <w:rPr>
          <w:rFonts w:ascii="Times New Roman" w:hAnsi="Times New Roman" w:cs="Times New Roman"/>
          <w:sz w:val="28"/>
          <w:szCs w:val="28"/>
        </w:rPr>
        <w:t>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порядке.</w:t>
      </w:r>
    </w:p>
    <w:p w:rsidR="0093047F" w:rsidRPr="000113E0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заявления и документов посредством ЕПГУ, РПГУ (при наличии технической возможности),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Pr="000113E0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93047F" w:rsidRPr="00127F5D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0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7491A">
        <w:rPr>
          <w:rFonts w:ascii="Times New Roman" w:hAnsi="Times New Roman" w:cs="Times New Roman"/>
          <w:sz w:val="28"/>
          <w:szCs w:val="28"/>
        </w:rPr>
        <w:t xml:space="preserve">ыдача документов по результатам предоставления </w:t>
      </w:r>
      <w:r w:rsidRPr="00127F5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5D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1) документ, удо</w:t>
      </w:r>
      <w:r>
        <w:rPr>
          <w:rFonts w:ascii="Times New Roman" w:hAnsi="Times New Roman" w:cs="Times New Roman"/>
          <w:sz w:val="28"/>
          <w:szCs w:val="28"/>
        </w:rPr>
        <w:t>стоверяющий личность заявителя;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3) 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</w:t>
      </w:r>
      <w:r>
        <w:rPr>
          <w:rFonts w:ascii="Times New Roman" w:hAnsi="Times New Roman" w:cs="Times New Roman"/>
          <w:sz w:val="28"/>
          <w:szCs w:val="28"/>
        </w:rPr>
        <w:t>ия услуги: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3) находит копию заявления о назначении пенсии за выслугу лет и документы, подлежащие выдаче заявителю (решение о предоставлении муниципальной услуги либо об отказе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услуги);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7F5D">
        <w:rPr>
          <w:rFonts w:ascii="Times New Roman" w:hAnsi="Times New Roman" w:cs="Times New Roman"/>
          <w:sz w:val="28"/>
          <w:szCs w:val="28"/>
        </w:rPr>
        <w:t>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5) знакомит заявителя с решением о предоставлении муниципальной услуги либо об отказе в предоставлении муниципальной услуги;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6) выдает заявителю решение о предоставлении муниципальной услуги либо об отказе в предоставлении муниципальной услуги;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7) вносит запись о предоставлении муниципальной услуги либо об отказе в предоставлении муниципальной услуги (при наличии технической возможности) уполномоченного органа и в журнал регистрации;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8) отказывает в предоставлении муниципальной услуги в случаях: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</w:t>
      </w:r>
      <w:r w:rsidRPr="00127F5D">
        <w:rPr>
          <w:rFonts w:ascii="Times New Roman" w:hAnsi="Times New Roman" w:cs="Times New Roman"/>
          <w:sz w:val="28"/>
          <w:szCs w:val="28"/>
        </w:rPr>
        <w:lastRenderedPageBreak/>
        <w:t>при направлении запроса и документов на предоставление услуги через ЕПГУ, РПГУ (при наличии технической возможности).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решением о предоставлении муниципальной </w:t>
      </w:r>
      <w:proofErr w:type="gramStart"/>
      <w:r w:rsidRPr="00127F5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27F5D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услуги, отказался проставить свою подпись в получении документов, решение о предоставлении муниципальной услуги либо об отказе в предоставлении муниципальной услуги ему не выдается и специалист, ответственный за прием и выдачу документов, на копии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справки</w:t>
      </w:r>
      <w:r w:rsidRPr="00127F5D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решений путем внесения слов «Получить документы отказался», заверяет своей подписью.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5D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 о </w:t>
      </w:r>
      <w:r>
        <w:rPr>
          <w:rFonts w:ascii="Times New Roman" w:hAnsi="Times New Roman" w:cs="Times New Roman"/>
          <w:sz w:val="28"/>
          <w:szCs w:val="28"/>
        </w:rPr>
        <w:t>предоставлении справки</w:t>
      </w:r>
      <w:r w:rsidRPr="00127F5D">
        <w:rPr>
          <w:rFonts w:ascii="Times New Roman" w:hAnsi="Times New Roman" w:cs="Times New Roman"/>
          <w:sz w:val="28"/>
          <w:szCs w:val="28"/>
        </w:rPr>
        <w:t>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муниципальной услуги либо об отказе в предоставлении муниципальной</w:t>
      </w:r>
      <w:proofErr w:type="gramEnd"/>
      <w:r w:rsidRPr="00127F5D">
        <w:rPr>
          <w:rFonts w:ascii="Times New Roman" w:hAnsi="Times New Roman" w:cs="Times New Roman"/>
          <w:sz w:val="28"/>
          <w:szCs w:val="28"/>
        </w:rPr>
        <w:t xml:space="preserve">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результат муниципальной услуги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личный кабинет заявителя на ЕПГУ, РПГУ </w:t>
      </w:r>
      <w:r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7F5D">
        <w:rPr>
          <w:rFonts w:ascii="Times New Roman" w:hAnsi="Times New Roman" w:cs="Times New Roman"/>
          <w:sz w:val="28"/>
          <w:szCs w:val="28"/>
        </w:rPr>
        <w:t xml:space="preserve">рок выполнения данной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рабочий день</w:t>
      </w:r>
      <w:r w:rsidRPr="00127F5D">
        <w:rPr>
          <w:rFonts w:ascii="Times New Roman" w:hAnsi="Times New Roman" w:cs="Times New Roman"/>
          <w:sz w:val="28"/>
          <w:szCs w:val="28"/>
        </w:rPr>
        <w:t>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93047F" w:rsidRPr="00127F5D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5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</w:t>
      </w:r>
      <w:r>
        <w:rPr>
          <w:rFonts w:ascii="Times New Roman" w:hAnsi="Times New Roman" w:cs="Times New Roman"/>
          <w:sz w:val="28"/>
          <w:szCs w:val="28"/>
        </w:rPr>
        <w:t>учета исходящей документации.</w:t>
      </w:r>
    </w:p>
    <w:p w:rsidR="0093047F" w:rsidRDefault="0093047F" w:rsidP="0093047F">
      <w:pPr>
        <w:pStyle w:val="ConsPlusNormal"/>
        <w:ind w:firstLine="709"/>
        <w:jc w:val="both"/>
      </w:pPr>
      <w:r w:rsidRPr="00127F5D">
        <w:rPr>
          <w:rFonts w:ascii="Times New Roman" w:hAnsi="Times New Roman" w:cs="Times New Roman"/>
          <w:sz w:val="28"/>
          <w:szCs w:val="28"/>
        </w:rPr>
        <w:t xml:space="preserve">3.2. Порядок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Pr="0012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F5D">
        <w:rPr>
          <w:rFonts w:ascii="Times New Roman" w:hAnsi="Times New Roman" w:cs="Times New Roman"/>
          <w:sz w:val="28"/>
          <w:szCs w:val="28"/>
        </w:rPr>
        <w:t xml:space="preserve"> опечаток</w:t>
      </w:r>
      <w:r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4 </w:t>
      </w:r>
      <w:r>
        <w:rPr>
          <w:rFonts w:ascii="Times New Roman" w:hAnsi="Times New Roman"/>
          <w:sz w:val="28"/>
          <w:szCs w:val="28"/>
        </w:rPr>
        <w:lastRenderedPageBreak/>
        <w:t>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Заявление об исправлении ошибок и опечаток в документах, выданных</w:t>
      </w:r>
      <w:r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>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93047F" w:rsidRPr="00447F96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9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3047F" w:rsidRPr="00447F96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4.Формы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 муниципальной услуги.</w:t>
      </w:r>
    </w:p>
    <w:p w:rsidR="0093047F" w:rsidRPr="00447F96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3047F" w:rsidRDefault="0093047F" w:rsidP="0093047F">
      <w:pPr>
        <w:pStyle w:val="Style2"/>
        <w:widowControl/>
        <w:spacing w:line="240" w:lineRule="auto"/>
        <w:ind w:firstLine="709"/>
        <w:jc w:val="both"/>
      </w:pPr>
      <w:r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Ответственность сотрудников уполномоченного органа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выдачу документов, несут персональную ответственность за соблюдение порядка выдачи документов.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такого документа лицу, представившему (направившему) заявление.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3047F" w:rsidRDefault="0093047F" w:rsidP="0093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ConsPlusNormal"/>
        <w:jc w:val="center"/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</w:t>
      </w:r>
    </w:p>
    <w:p w:rsidR="0093047F" w:rsidRPr="00447F96" w:rsidRDefault="0093047F" w:rsidP="0093047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 при предоставлении муниципальной услуги (далее - жалоба).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уполномоченного органа и (или) его должностных лиц при предоставлении муниципальной услуги.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уполномоченного органа, должностного лица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Кемеровской области - Кузбасса, муниципальными правовыми актами для предоставления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 210-ФЗ.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руководителя уполномоченного органа подается первому  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городскому хозяйству и строительству (далее – заместитель главы).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(уполномоченного) специалиста подается директору уполномоченного органа.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ЕПГУ, РПГУ, а также может быть принята при личном приеме заявителя.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(для физических лиц).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5.5. Сроки рассмотрения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орган, заместитель главы удовлетворяют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уполномоченного </w:t>
      </w:r>
      <w:proofErr w:type="gramStart"/>
      <w:r>
        <w:rPr>
          <w:rFonts w:ascii="Times New Roman" w:hAnsi="Times New Roman"/>
          <w:sz w:val="28"/>
          <w:szCs w:val="28"/>
        </w:rPr>
        <w:t>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заявителя;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93047F" w:rsidRDefault="0093047F" w:rsidP="0093047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Законом № 210-ФЗ, постановлением Правительства Российской Федерации от 16.08.2012 № 840 </w:t>
      </w:r>
      <w:r>
        <w:rPr>
          <w:rFonts w:ascii="Times New Roman" w:eastAsia="Calibri" w:hAnsi="Times New Roman"/>
          <w:sz w:val="28"/>
          <w:szCs w:val="28"/>
        </w:rPr>
        <w:lastRenderedPageBreak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</w:t>
      </w:r>
      <w:r w:rsidRPr="00940E93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 w:rsidRPr="00940E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940E93">
        <w:rPr>
          <w:rFonts w:ascii="Times New Roman" w:eastAsia="Calibri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</w:t>
      </w:r>
      <w:r>
        <w:rPr>
          <w:rFonts w:ascii="Times New Roman" w:eastAsia="Calibri" w:hAnsi="Times New Roman"/>
          <w:sz w:val="28"/>
          <w:szCs w:val="28"/>
        </w:rPr>
        <w:t xml:space="preserve"> услуг и их работников» и постановлением Коллегии Администрации Кемеровской области 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3047F" w:rsidRDefault="0093047F" w:rsidP="0093047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3047F" w:rsidRDefault="0093047F" w:rsidP="0093047F">
      <w:pPr>
        <w:pStyle w:val="Standard"/>
        <w:spacing w:after="0" w:line="240" w:lineRule="auto"/>
        <w:ind w:firstLine="709"/>
        <w:jc w:val="center"/>
      </w:pP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>
        <w:rPr>
          <w:rFonts w:ascii="Times New Roman" w:hAnsi="Times New Roman"/>
          <w:sz w:val="28"/>
          <w:szCs w:val="28"/>
        </w:rPr>
        <w:t>заключенного соглашения о взаимодействии между уполномоченным органом и МФЦ.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жительства.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</w:t>
      </w:r>
      <w:r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проверяет представленное заявление по форме согласно приложению № 1 или приложению № 4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текст в заявлении поддается прочтению;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заявлении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подписано уполномоченным лицом;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приложены документы, необходимые для предоставления муниципальной услуги;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соответствие данных документа, удостоверяющего личность, данным, указанным в заявлении и необходимых документах;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r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3047F" w:rsidRDefault="0093047F" w:rsidP="0093047F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93047F" w:rsidRPr="00822AEE" w:rsidRDefault="0093047F" w:rsidP="0093047F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822AEE">
        <w:rPr>
          <w:rFonts w:ascii="Times New Roman" w:eastAsia="Calibri" w:hAnsi="Times New Roman" w:cs="Times New Roman"/>
          <w:sz w:val="28"/>
          <w:szCs w:val="28"/>
        </w:rPr>
        <w:t>выдает расписку</w:t>
      </w:r>
      <w:r w:rsidRPr="00822AEE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22A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</w:t>
      </w:r>
      <w:r w:rsidRPr="00822AEE">
        <w:rPr>
          <w:rFonts w:ascii="Times New Roman" w:hAnsi="Times New Roman" w:cs="Times New Roman"/>
          <w:sz w:val="28"/>
          <w:szCs w:val="28"/>
        </w:rPr>
        <w:t xml:space="preserve"> информирует заявителя о</w:t>
      </w:r>
      <w:r>
        <w:rPr>
          <w:rFonts w:ascii="Times New Roman" w:hAnsi="Times New Roman"/>
          <w:sz w:val="28"/>
          <w:szCs w:val="28"/>
        </w:rPr>
        <w:t xml:space="preserve"> сроке предоставления муниципальной услуги, способах получения информации о ходе исполнения муниципальной услуги;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93047F" w:rsidRDefault="0093047F" w:rsidP="0093047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6.6.2.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 и расписку.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Если заявитель, не согласившись со </w:t>
      </w:r>
      <w:proofErr w:type="gramStart"/>
      <w:r>
        <w:rPr>
          <w:rFonts w:ascii="Times New Roman" w:hAnsi="Times New Roman"/>
          <w:sz w:val="28"/>
          <w:szCs w:val="28"/>
        </w:rPr>
        <w:t>справкой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отказом в выдаче справки, отказался проставить свою подпись в получении документов, справка или отказ в выдаче справке ему не выдаются, и работник МФЦ, осуществляющий выдачу документов, на копии заявления на предоставление муниципальной услуги, хранящейся в МФЦ, и расписке проставляет отметку об отказе в получении справки либо отказа в выдаче справки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>
        <w:rPr>
          <w:rFonts w:ascii="Times New Roman" w:eastAsia="Calibri" w:hAnsi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3047F" w:rsidRDefault="0093047F" w:rsidP="0093047F">
      <w:pPr>
        <w:jc w:val="both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Первый заместитель главы</w:t>
      </w:r>
    </w:p>
    <w:p w:rsidR="0093047F" w:rsidRDefault="0093047F" w:rsidP="0093047F">
      <w:pPr>
        <w:jc w:val="both"/>
      </w:pPr>
      <w:proofErr w:type="spellStart"/>
      <w:r>
        <w:rPr>
          <w:rFonts w:eastAsia="Andale Sans UI"/>
          <w:sz w:val="28"/>
          <w:szCs w:val="28"/>
          <w:lang w:eastAsia="ar-SA"/>
        </w:rPr>
        <w:t>Мысковского</w:t>
      </w:r>
      <w:proofErr w:type="spellEnd"/>
      <w:r>
        <w:rPr>
          <w:rFonts w:eastAsia="Andale Sans UI"/>
          <w:sz w:val="28"/>
          <w:szCs w:val="28"/>
          <w:lang w:eastAsia="ar-SA"/>
        </w:rPr>
        <w:t xml:space="preserve"> городского округа</w:t>
      </w:r>
    </w:p>
    <w:p w:rsidR="0093047F" w:rsidRDefault="0093047F" w:rsidP="0093047F">
      <w:pPr>
        <w:jc w:val="both"/>
      </w:pPr>
      <w:r>
        <w:rPr>
          <w:rFonts w:eastAsia="Andale Sans UI"/>
          <w:color w:val="000000"/>
          <w:sz w:val="28"/>
          <w:szCs w:val="28"/>
          <w:shd w:val="clear" w:color="auto" w:fill="FFFFFF"/>
          <w:lang w:eastAsia="ar-SA"/>
        </w:rPr>
        <w:t>по городскому хозяйству и строительству                                    Е.В. Капралов</w:t>
      </w:r>
    </w:p>
    <w:p w:rsidR="0093047F" w:rsidRDefault="0093047F" w:rsidP="0093047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3047F" w:rsidRDefault="0093047F" w:rsidP="009304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3047F" w:rsidRDefault="0093047F" w:rsidP="0093047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ConsPlusNormal"/>
        <w:ind w:left="482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93047F" w:rsidRDefault="0093047F" w:rsidP="0093047F">
      <w:pPr>
        <w:pStyle w:val="ConsPlusNormal1"/>
        <w:tabs>
          <w:tab w:val="left" w:pos="5812"/>
        </w:tabs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3047F" w:rsidRDefault="0093047F" w:rsidP="009304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br/>
        <w:t xml:space="preserve">«Организация снабжения населения </w:t>
      </w:r>
      <w:proofErr w:type="gramStart"/>
      <w:r>
        <w:rPr>
          <w:rFonts w:ascii="Times New Roman" w:hAnsi="Times New Roman"/>
          <w:sz w:val="28"/>
          <w:szCs w:val="28"/>
        </w:rPr>
        <w:t>твердым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3047F" w:rsidRDefault="0093047F" w:rsidP="0093047F">
      <w:pPr>
        <w:pStyle w:val="ConsPlusNormal1"/>
        <w:tabs>
          <w:tab w:val="left" w:pos="5812"/>
        </w:tabs>
        <w:jc w:val="right"/>
      </w:pPr>
      <w:r>
        <w:rPr>
          <w:rFonts w:ascii="Times New Roman" w:hAnsi="Times New Roman"/>
          <w:sz w:val="28"/>
          <w:szCs w:val="28"/>
        </w:rPr>
        <w:t xml:space="preserve">топливом в </w:t>
      </w:r>
      <w:proofErr w:type="spellStart"/>
      <w:r>
        <w:rPr>
          <w:rFonts w:ascii="Times New Roman" w:hAnsi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</w:t>
      </w:r>
    </w:p>
    <w:tbl>
      <w:tblPr>
        <w:tblW w:w="5482" w:type="dxa"/>
        <w:tblInd w:w="4875" w:type="dxa"/>
        <w:tblCellMar>
          <w:left w:w="10" w:type="dxa"/>
          <w:right w:w="10" w:type="dxa"/>
        </w:tblCellMar>
        <w:tblLook w:val="0000"/>
      </w:tblPr>
      <w:tblGrid>
        <w:gridCol w:w="5482"/>
      </w:tblGrid>
      <w:tr w:rsidR="0093047F" w:rsidTr="00650312">
        <w:tblPrEx>
          <w:tblCellMar>
            <w:top w:w="0" w:type="dxa"/>
            <w:bottom w:w="0" w:type="dxa"/>
          </w:tblCellMar>
        </w:tblPrEx>
        <w:trPr>
          <w:trHeight w:val="2372"/>
        </w:trPr>
        <w:tc>
          <w:tcPr>
            <w:tcW w:w="5482" w:type="dxa"/>
            <w:tcBorders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7F" w:rsidRDefault="0093047F" w:rsidP="00650312">
            <w:pPr>
              <w:ind w:right="430"/>
              <w:jc w:val="both"/>
              <w:rPr>
                <w:color w:val="00000A"/>
                <w:sz w:val="28"/>
                <w:szCs w:val="28"/>
                <w:lang w:bidi="ru-RU"/>
              </w:rPr>
            </w:pPr>
          </w:p>
          <w:p w:rsidR="0093047F" w:rsidRDefault="0093047F" w:rsidP="00650312">
            <w:pPr>
              <w:ind w:right="430"/>
              <w:jc w:val="both"/>
              <w:rPr>
                <w:color w:val="00000A"/>
                <w:sz w:val="28"/>
                <w:szCs w:val="28"/>
                <w:lang w:bidi="ru-RU"/>
              </w:rPr>
            </w:pPr>
            <w:r>
              <w:rPr>
                <w:color w:val="00000A"/>
                <w:sz w:val="28"/>
                <w:szCs w:val="28"/>
                <w:lang w:bidi="ru-RU"/>
              </w:rPr>
              <w:t xml:space="preserve">Директору Муниципального казенного учреждения «Управление </w:t>
            </w:r>
            <w:proofErr w:type="spellStart"/>
            <w:proofErr w:type="gramStart"/>
            <w:r>
              <w:rPr>
                <w:color w:val="00000A"/>
                <w:sz w:val="28"/>
                <w:szCs w:val="28"/>
                <w:lang w:bidi="ru-RU"/>
              </w:rPr>
              <w:t>жилищно</w:t>
            </w:r>
            <w:proofErr w:type="spellEnd"/>
            <w:r>
              <w:rPr>
                <w:color w:val="00000A"/>
                <w:sz w:val="28"/>
                <w:szCs w:val="28"/>
                <w:lang w:bidi="ru-RU"/>
              </w:rPr>
              <w:t xml:space="preserve"> – коммунального</w:t>
            </w:r>
            <w:proofErr w:type="gramEnd"/>
            <w:r>
              <w:rPr>
                <w:color w:val="00000A"/>
                <w:sz w:val="28"/>
                <w:szCs w:val="28"/>
                <w:lang w:bidi="ru-RU"/>
              </w:rPr>
              <w:t xml:space="preserve"> хозяйства </w:t>
            </w:r>
            <w:proofErr w:type="spellStart"/>
            <w:r>
              <w:rPr>
                <w:color w:val="00000A"/>
                <w:sz w:val="28"/>
                <w:szCs w:val="28"/>
                <w:lang w:bidi="ru-RU"/>
              </w:rPr>
              <w:t>Мысковского</w:t>
            </w:r>
            <w:proofErr w:type="spellEnd"/>
            <w:r>
              <w:rPr>
                <w:color w:val="00000A"/>
                <w:sz w:val="28"/>
                <w:szCs w:val="28"/>
                <w:lang w:bidi="ru-RU"/>
              </w:rPr>
              <w:t xml:space="preserve"> городского о</w:t>
            </w:r>
            <w:r>
              <w:rPr>
                <w:color w:val="00000A"/>
                <w:sz w:val="28"/>
                <w:szCs w:val="28"/>
                <w:lang w:bidi="ru-RU"/>
              </w:rPr>
              <w:t>к</w:t>
            </w:r>
            <w:r>
              <w:rPr>
                <w:color w:val="00000A"/>
                <w:sz w:val="28"/>
                <w:szCs w:val="28"/>
                <w:lang w:bidi="ru-RU"/>
              </w:rPr>
              <w:t>руга</w:t>
            </w:r>
          </w:p>
          <w:p w:rsidR="0093047F" w:rsidRDefault="0093047F" w:rsidP="00650312">
            <w:pPr>
              <w:tabs>
                <w:tab w:val="left" w:pos="5331"/>
              </w:tabs>
              <w:ind w:right="430"/>
              <w:rPr>
                <w:color w:val="00000A"/>
                <w:sz w:val="28"/>
                <w:szCs w:val="28"/>
                <w:lang w:bidi="ru-RU"/>
              </w:rPr>
            </w:pPr>
            <w:r>
              <w:rPr>
                <w:color w:val="00000A"/>
                <w:sz w:val="28"/>
                <w:szCs w:val="28"/>
                <w:lang w:bidi="ru-RU"/>
              </w:rPr>
              <w:t xml:space="preserve">652840, Кемеровская область, </w:t>
            </w:r>
            <w:proofErr w:type="gramStart"/>
            <w:r>
              <w:rPr>
                <w:color w:val="00000A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color w:val="00000A"/>
                <w:sz w:val="28"/>
                <w:szCs w:val="28"/>
                <w:lang w:bidi="ru-RU"/>
              </w:rPr>
              <w:t>. Мы</w:t>
            </w:r>
            <w:r>
              <w:rPr>
                <w:color w:val="00000A"/>
                <w:sz w:val="28"/>
                <w:szCs w:val="28"/>
                <w:lang w:bidi="ru-RU"/>
              </w:rPr>
              <w:t>с</w:t>
            </w:r>
            <w:r>
              <w:rPr>
                <w:color w:val="00000A"/>
                <w:sz w:val="28"/>
                <w:szCs w:val="28"/>
                <w:lang w:bidi="ru-RU"/>
              </w:rPr>
              <w:t>ки,</w:t>
            </w:r>
          </w:p>
          <w:p w:rsidR="0093047F" w:rsidRDefault="0093047F" w:rsidP="00650312">
            <w:pPr>
              <w:tabs>
                <w:tab w:val="left" w:pos="5331"/>
              </w:tabs>
              <w:ind w:right="430"/>
              <w:rPr>
                <w:color w:val="00000A"/>
                <w:sz w:val="28"/>
                <w:szCs w:val="28"/>
                <w:lang w:bidi="ru-RU"/>
              </w:rPr>
            </w:pPr>
            <w:r>
              <w:rPr>
                <w:color w:val="00000A"/>
                <w:sz w:val="28"/>
                <w:szCs w:val="28"/>
                <w:lang w:bidi="ru-RU"/>
              </w:rPr>
              <w:t>ул. Серафимовича, 4, каб.204</w:t>
            </w:r>
          </w:p>
        </w:tc>
      </w:tr>
      <w:tr w:rsidR="0093047F" w:rsidTr="00650312">
        <w:tblPrEx>
          <w:tblCellMar>
            <w:top w:w="0" w:type="dxa"/>
            <w:bottom w:w="0" w:type="dxa"/>
          </w:tblCellMar>
        </w:tblPrEx>
        <w:trPr>
          <w:trHeight w:val="3319"/>
        </w:trPr>
        <w:tc>
          <w:tcPr>
            <w:tcW w:w="548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7F" w:rsidRDefault="0093047F" w:rsidP="00650312">
            <w:pPr>
              <w:spacing w:before="7"/>
              <w:ind w:right="430"/>
              <w:rPr>
                <w:color w:val="00000A"/>
                <w:sz w:val="28"/>
                <w:szCs w:val="28"/>
                <w:lang w:bidi="ru-RU"/>
              </w:rPr>
            </w:pPr>
          </w:p>
          <w:p w:rsidR="0093047F" w:rsidRDefault="0093047F" w:rsidP="00650312">
            <w:pPr>
              <w:spacing w:before="7"/>
              <w:ind w:right="430"/>
              <w:rPr>
                <w:color w:val="00000A"/>
                <w:sz w:val="28"/>
                <w:szCs w:val="28"/>
                <w:lang w:bidi="ru-RU"/>
              </w:rPr>
            </w:pPr>
          </w:p>
          <w:p w:rsidR="0093047F" w:rsidRDefault="0093047F" w:rsidP="00650312">
            <w:pPr>
              <w:spacing w:line="20" w:lineRule="exact"/>
              <w:ind w:left="-9" w:right="430"/>
            </w:pPr>
            <w:r w:rsidRPr="000A6977">
              <w:rPr>
                <w:color w:val="00000A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Группа 4" o:spid="_x0000_s1026" type="#_x0000_t32" style="position:absolute;left:0;text-align:left;margin-left:0;margin-top:0;width:273.15pt;height:0;z-index:251660288;visibility:visible" o:connectortype="elbow" strokeweight=".29997mm">
                  <w10:wrap type="square"/>
                </v:shape>
              </w:pict>
            </w:r>
          </w:p>
          <w:p w:rsidR="0093047F" w:rsidRDefault="0093047F" w:rsidP="00650312">
            <w:pPr>
              <w:spacing w:before="13"/>
              <w:ind w:right="430" w:firstLine="64"/>
              <w:jc w:val="both"/>
              <w:rPr>
                <w:color w:val="00000A"/>
                <w:sz w:val="28"/>
                <w:szCs w:val="28"/>
                <w:lang w:bidi="ru-RU"/>
              </w:rPr>
            </w:pPr>
            <w:r>
              <w:rPr>
                <w:color w:val="00000A"/>
                <w:sz w:val="28"/>
                <w:szCs w:val="28"/>
                <w:lang w:bidi="ru-RU"/>
              </w:rPr>
              <w:t>(Ф.И.О., адрес регистрации, контактные т</w:t>
            </w:r>
            <w:r>
              <w:rPr>
                <w:color w:val="00000A"/>
                <w:sz w:val="28"/>
                <w:szCs w:val="28"/>
                <w:lang w:bidi="ru-RU"/>
              </w:rPr>
              <w:t>е</w:t>
            </w:r>
            <w:r>
              <w:rPr>
                <w:color w:val="00000A"/>
                <w:sz w:val="28"/>
                <w:szCs w:val="28"/>
                <w:lang w:bidi="ru-RU"/>
              </w:rPr>
              <w:t>лефоны)</w:t>
            </w:r>
          </w:p>
          <w:p w:rsidR="0093047F" w:rsidRDefault="0093047F" w:rsidP="00650312">
            <w:pPr>
              <w:spacing w:before="8"/>
              <w:ind w:right="430"/>
              <w:rPr>
                <w:color w:val="00000A"/>
                <w:sz w:val="28"/>
                <w:szCs w:val="28"/>
                <w:lang w:bidi="ru-RU"/>
              </w:rPr>
            </w:pPr>
          </w:p>
          <w:p w:rsidR="0093047F" w:rsidRDefault="0093047F" w:rsidP="00650312">
            <w:pPr>
              <w:spacing w:line="20" w:lineRule="exact"/>
              <w:ind w:left="-9" w:right="430"/>
            </w:pPr>
            <w:r w:rsidRPr="000A6977">
              <w:rPr>
                <w:color w:val="00000A"/>
                <w:sz w:val="28"/>
                <w:szCs w:val="28"/>
              </w:rPr>
              <w:pict>
                <v:shape id="Группа 2" o:spid="_x0000_s1027" type="#_x0000_t32" style="position:absolute;left:0;text-align:left;margin-left:0;margin-top:0;width:273.15pt;height:0;z-index:251661312;visibility:visible" o:connectortype="elbow" strokeweight=".29997mm">
                  <w10:wrap type="square"/>
                </v:shape>
              </w:pict>
            </w:r>
          </w:p>
          <w:p w:rsidR="0093047F" w:rsidRDefault="0093047F" w:rsidP="00650312">
            <w:pPr>
              <w:spacing w:before="13"/>
              <w:ind w:right="430"/>
              <w:jc w:val="both"/>
              <w:rPr>
                <w:color w:val="00000A"/>
                <w:sz w:val="28"/>
                <w:szCs w:val="28"/>
                <w:lang w:bidi="ru-RU"/>
              </w:rPr>
            </w:pPr>
            <w:r>
              <w:rPr>
                <w:color w:val="00000A"/>
                <w:sz w:val="28"/>
                <w:szCs w:val="28"/>
                <w:lang w:bidi="ru-RU"/>
              </w:rPr>
              <w:t>Адрес (почтовый, электронной почты), по к</w:t>
            </w:r>
            <w:r>
              <w:rPr>
                <w:color w:val="00000A"/>
                <w:sz w:val="28"/>
                <w:szCs w:val="28"/>
                <w:lang w:bidi="ru-RU"/>
              </w:rPr>
              <w:t>о</w:t>
            </w:r>
            <w:r>
              <w:rPr>
                <w:color w:val="00000A"/>
                <w:sz w:val="28"/>
                <w:szCs w:val="28"/>
                <w:lang w:bidi="ru-RU"/>
              </w:rPr>
              <w:t>торому должен быть направлен</w:t>
            </w:r>
          </w:p>
          <w:p w:rsidR="0093047F" w:rsidRDefault="0093047F" w:rsidP="00650312">
            <w:pPr>
              <w:tabs>
                <w:tab w:val="left" w:pos="3394"/>
              </w:tabs>
              <w:spacing w:line="278" w:lineRule="exact"/>
              <w:ind w:right="430"/>
              <w:jc w:val="both"/>
            </w:pPr>
            <w:r>
              <w:rPr>
                <w:color w:val="00000A"/>
                <w:sz w:val="28"/>
                <w:szCs w:val="28"/>
                <w:lang w:bidi="ru-RU"/>
              </w:rPr>
              <w:t>ответ:_</w:t>
            </w:r>
            <w:r>
              <w:rPr>
                <w:color w:val="00000A"/>
                <w:sz w:val="28"/>
                <w:szCs w:val="28"/>
                <w:u w:val="single"/>
                <w:lang w:bidi="ru-RU"/>
              </w:rPr>
              <w:t xml:space="preserve"> </w:t>
            </w:r>
            <w:r>
              <w:rPr>
                <w:color w:val="00000A"/>
                <w:sz w:val="28"/>
                <w:szCs w:val="28"/>
                <w:u w:val="single"/>
                <w:lang w:bidi="ru-RU"/>
              </w:rPr>
              <w:tab/>
            </w:r>
            <w:r>
              <w:rPr>
                <w:color w:val="00000A"/>
                <w:sz w:val="28"/>
                <w:szCs w:val="28"/>
                <w:lang w:bidi="ru-RU"/>
              </w:rPr>
              <w:t>_</w:t>
            </w:r>
          </w:p>
        </w:tc>
      </w:tr>
    </w:tbl>
    <w:p w:rsidR="0093047F" w:rsidRDefault="0093047F" w:rsidP="0093047F">
      <w:pPr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spacing w:before="8"/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spacing w:line="319" w:lineRule="exact"/>
        <w:ind w:left="4094" w:right="2768"/>
        <w:rPr>
          <w:b/>
          <w:bCs/>
          <w:color w:val="00000A"/>
          <w:sz w:val="28"/>
          <w:szCs w:val="28"/>
          <w:lang w:bidi="ru-RU"/>
        </w:rPr>
      </w:pPr>
      <w:r>
        <w:rPr>
          <w:b/>
          <w:bCs/>
          <w:color w:val="00000A"/>
          <w:sz w:val="28"/>
          <w:szCs w:val="28"/>
          <w:lang w:bidi="ru-RU"/>
        </w:rPr>
        <w:t>ЗАЯВЛЕНИЕ</w:t>
      </w:r>
    </w:p>
    <w:p w:rsidR="0093047F" w:rsidRDefault="0093047F" w:rsidP="0093047F">
      <w:pPr>
        <w:spacing w:line="319" w:lineRule="exact"/>
        <w:ind w:left="4094" w:right="2768"/>
        <w:rPr>
          <w:b/>
          <w:bCs/>
          <w:color w:val="00000A"/>
          <w:sz w:val="28"/>
          <w:szCs w:val="28"/>
          <w:lang w:bidi="ru-RU"/>
        </w:rPr>
      </w:pPr>
    </w:p>
    <w:p w:rsidR="0093047F" w:rsidRDefault="0093047F" w:rsidP="0093047F">
      <w:pPr>
        <w:tabs>
          <w:tab w:val="left" w:pos="2562"/>
          <w:tab w:val="left" w:pos="4392"/>
          <w:tab w:val="left" w:pos="5574"/>
          <w:tab w:val="left" w:pos="5947"/>
          <w:tab w:val="left" w:pos="7955"/>
          <w:tab w:val="left" w:pos="9521"/>
        </w:tabs>
        <w:ind w:right="168" w:firstLine="554"/>
        <w:jc w:val="both"/>
      </w:pPr>
      <w:r>
        <w:rPr>
          <w:color w:val="00000A"/>
          <w:sz w:val="28"/>
          <w:szCs w:val="28"/>
          <w:lang w:bidi="ru-RU"/>
        </w:rPr>
        <w:t xml:space="preserve">Прошу </w:t>
      </w:r>
      <w:proofErr w:type="gramStart"/>
      <w:r>
        <w:rPr>
          <w:color w:val="00000A"/>
          <w:sz w:val="28"/>
          <w:szCs w:val="28"/>
          <w:lang w:bidi="ru-RU"/>
        </w:rPr>
        <w:t>предоставить справку</w:t>
      </w:r>
      <w:proofErr w:type="gramEnd"/>
      <w:r>
        <w:rPr>
          <w:color w:val="00000A"/>
          <w:sz w:val="28"/>
          <w:szCs w:val="28"/>
          <w:lang w:bidi="ru-RU"/>
        </w:rPr>
        <w:t xml:space="preserve"> о полагающемся количестве </w:t>
      </w:r>
      <w:r>
        <w:rPr>
          <w:color w:val="00000A"/>
          <w:spacing w:val="-1"/>
          <w:sz w:val="28"/>
          <w:szCs w:val="28"/>
          <w:lang w:bidi="ru-RU"/>
        </w:rPr>
        <w:t xml:space="preserve">твердого </w:t>
      </w:r>
      <w:r>
        <w:rPr>
          <w:color w:val="00000A"/>
          <w:sz w:val="28"/>
          <w:szCs w:val="28"/>
          <w:lang w:bidi="ru-RU"/>
        </w:rPr>
        <w:t>топлива на жилой дом (домовладение), расположенный по</w:t>
      </w:r>
      <w:r>
        <w:rPr>
          <w:color w:val="00000A"/>
          <w:spacing w:val="-20"/>
          <w:sz w:val="28"/>
          <w:szCs w:val="28"/>
          <w:lang w:bidi="ru-RU"/>
        </w:rPr>
        <w:t xml:space="preserve"> </w:t>
      </w:r>
      <w:r>
        <w:rPr>
          <w:color w:val="00000A"/>
          <w:sz w:val="28"/>
          <w:szCs w:val="28"/>
          <w:lang w:bidi="ru-RU"/>
        </w:rPr>
        <w:t>адресу: _______________________.</w:t>
      </w:r>
    </w:p>
    <w:p w:rsidR="0093047F" w:rsidRDefault="0093047F" w:rsidP="0093047F">
      <w:pPr>
        <w:spacing w:before="1"/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tabs>
          <w:tab w:val="left" w:pos="1499"/>
          <w:tab w:val="left" w:pos="3013"/>
          <w:tab w:val="left" w:pos="3576"/>
        </w:tabs>
        <w:spacing w:before="89"/>
      </w:pPr>
      <w:r>
        <w:rPr>
          <w:color w:val="00000A"/>
          <w:sz w:val="28"/>
          <w:szCs w:val="28"/>
          <w:lang w:bidi="ru-RU"/>
        </w:rPr>
        <w:t>«</w:t>
      </w:r>
      <w:r w:rsidRPr="00F82645">
        <w:rPr>
          <w:color w:val="00000A"/>
          <w:sz w:val="28"/>
          <w:szCs w:val="28"/>
          <w:lang w:bidi="ru-RU"/>
        </w:rPr>
        <w:t>___</w:t>
      </w:r>
      <w:r>
        <w:rPr>
          <w:color w:val="00000A"/>
          <w:sz w:val="28"/>
          <w:szCs w:val="28"/>
          <w:lang w:bidi="ru-RU"/>
        </w:rPr>
        <w:t>» __________  20___г.</w:t>
      </w:r>
    </w:p>
    <w:p w:rsidR="0093047F" w:rsidRDefault="0093047F" w:rsidP="0093047F">
      <w:pPr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spacing w:line="322" w:lineRule="exact"/>
        <w:ind w:left="567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Приложения – копии документов:</w:t>
      </w:r>
    </w:p>
    <w:p w:rsidR="0093047F" w:rsidRDefault="0093047F" w:rsidP="0093047F">
      <w:pPr>
        <w:ind w:left="567" w:right="237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1.</w:t>
      </w:r>
    </w:p>
    <w:p w:rsidR="0093047F" w:rsidRDefault="0093047F" w:rsidP="0093047F">
      <w:pPr>
        <w:ind w:left="567"/>
      </w:pPr>
      <w:r>
        <w:rPr>
          <w:color w:val="00000A"/>
          <w:sz w:val="28"/>
          <w:szCs w:val="28"/>
          <w:lang w:bidi="ru-RU"/>
        </w:rPr>
        <w:t>2.</w:t>
      </w:r>
    </w:p>
    <w:p w:rsidR="0093047F" w:rsidRDefault="0093047F" w:rsidP="0093047F">
      <w:pPr>
        <w:tabs>
          <w:tab w:val="left" w:pos="2205"/>
        </w:tabs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tabs>
          <w:tab w:val="left" w:pos="2205"/>
        </w:tabs>
        <w:ind w:left="627" w:firstLine="2205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Ф.И.О.(полностью)</w:t>
      </w:r>
    </w:p>
    <w:p w:rsidR="0093047F" w:rsidRDefault="0093047F" w:rsidP="0093047F">
      <w:pPr>
        <w:tabs>
          <w:tab w:val="left" w:pos="2205"/>
        </w:tabs>
        <w:ind w:firstLine="567"/>
        <w:rPr>
          <w:color w:val="00000A"/>
          <w:sz w:val="28"/>
          <w:szCs w:val="28"/>
          <w:lang w:bidi="ru-RU"/>
        </w:rPr>
      </w:pPr>
      <w:r w:rsidRPr="000A6977">
        <w:rPr>
          <w:color w:val="00000A"/>
          <w:sz w:val="28"/>
          <w:szCs w:val="28"/>
        </w:rPr>
        <w:pict>
          <v:shape id="Прямая соединительная линия 1" o:spid="_x0000_s1028" type="#_x0000_t32" style="position:absolute;left:0;text-align:left;margin-left:72.5pt;margin-top:2.05pt;width:89.75pt;height:.1pt;z-index:251662336;visibility:visible;mso-position-horizontal-relative:page" o:connectortype="elbow" strokeweight=".18997mm">
            <w10:wrap anchorx="page"/>
          </v:shape>
        </w:pict>
      </w:r>
      <w:r>
        <w:rPr>
          <w:color w:val="00000A"/>
          <w:sz w:val="28"/>
          <w:szCs w:val="28"/>
          <w:lang w:bidi="ru-RU"/>
        </w:rPr>
        <w:t>подпись</w:t>
      </w:r>
      <w:r>
        <w:rPr>
          <w:color w:val="00000A"/>
          <w:sz w:val="28"/>
          <w:szCs w:val="28"/>
          <w:lang w:bidi="ru-RU"/>
        </w:rPr>
        <w:tab/>
      </w:r>
      <w:r>
        <w:rPr>
          <w:color w:val="00000A"/>
          <w:sz w:val="28"/>
          <w:szCs w:val="28"/>
          <w:lang w:bidi="ru-RU"/>
        </w:rPr>
        <w:tab/>
      </w:r>
    </w:p>
    <w:p w:rsidR="0093047F" w:rsidRDefault="0093047F" w:rsidP="0093047F">
      <w:pPr>
        <w:ind w:left="938"/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ind w:left="567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 xml:space="preserve">На обработку моих персональных данных </w:t>
      </w:r>
      <w:proofErr w:type="gramStart"/>
      <w:r>
        <w:rPr>
          <w:color w:val="00000A"/>
          <w:sz w:val="28"/>
          <w:szCs w:val="28"/>
          <w:lang w:bidi="ru-RU"/>
        </w:rPr>
        <w:t>согласен</w:t>
      </w:r>
      <w:proofErr w:type="gramEnd"/>
      <w:r>
        <w:rPr>
          <w:color w:val="00000A"/>
          <w:sz w:val="28"/>
          <w:szCs w:val="28"/>
          <w:lang w:bidi="ru-RU"/>
        </w:rPr>
        <w:t>.</w:t>
      </w:r>
    </w:p>
    <w:p w:rsidR="0093047F" w:rsidRDefault="0093047F" w:rsidP="0093047F">
      <w:pPr>
        <w:spacing w:before="10"/>
        <w:ind w:left="567"/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spacing w:before="1" w:line="322" w:lineRule="exact"/>
        <w:ind w:left="567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Заявление</w:t>
      </w:r>
    </w:p>
    <w:p w:rsidR="0093047F" w:rsidRDefault="0093047F" w:rsidP="0093047F">
      <w:pPr>
        <w:tabs>
          <w:tab w:val="left" w:pos="4545"/>
          <w:tab w:val="left" w:pos="5039"/>
          <w:tab w:val="left" w:pos="6441"/>
          <w:tab w:val="left" w:pos="7004"/>
          <w:tab w:val="left" w:pos="9211"/>
        </w:tabs>
        <w:spacing w:line="322" w:lineRule="exact"/>
        <w:ind w:left="567"/>
      </w:pPr>
      <w:r>
        <w:rPr>
          <w:color w:val="00000A"/>
          <w:sz w:val="28"/>
          <w:szCs w:val="28"/>
          <w:lang w:bidi="ru-RU"/>
        </w:rPr>
        <w:t>зарегистрировано</w:t>
      </w:r>
      <w:r>
        <w:rPr>
          <w:color w:val="00000A"/>
          <w:spacing w:val="-5"/>
          <w:sz w:val="28"/>
          <w:szCs w:val="28"/>
          <w:lang w:bidi="ru-RU"/>
        </w:rPr>
        <w:t xml:space="preserve"> </w:t>
      </w:r>
      <w:r>
        <w:rPr>
          <w:color w:val="00000A"/>
          <w:sz w:val="28"/>
          <w:szCs w:val="28"/>
          <w:lang w:bidi="ru-RU"/>
        </w:rPr>
        <w:t xml:space="preserve">№ </w:t>
      </w:r>
      <w:proofErr w:type="spellStart"/>
      <w:r>
        <w:rPr>
          <w:color w:val="00000A"/>
          <w:sz w:val="28"/>
          <w:szCs w:val="28"/>
          <w:lang w:bidi="ru-RU"/>
        </w:rPr>
        <w:t>п\</w:t>
      </w:r>
      <w:proofErr w:type="gramStart"/>
      <w:r>
        <w:rPr>
          <w:color w:val="00000A"/>
          <w:sz w:val="28"/>
          <w:szCs w:val="28"/>
          <w:lang w:bidi="ru-RU"/>
        </w:rPr>
        <w:t>п</w:t>
      </w:r>
      <w:proofErr w:type="spellEnd"/>
      <w:proofErr w:type="gramEnd"/>
      <w:r>
        <w:rPr>
          <w:color w:val="00000A"/>
          <w:sz w:val="28"/>
          <w:szCs w:val="28"/>
          <w:u w:val="single"/>
          <w:lang w:bidi="ru-RU"/>
        </w:rPr>
        <w:t xml:space="preserve"> </w:t>
      </w:r>
      <w:r>
        <w:rPr>
          <w:color w:val="00000A"/>
          <w:sz w:val="28"/>
          <w:szCs w:val="28"/>
          <w:u w:val="single"/>
          <w:lang w:bidi="ru-RU"/>
        </w:rPr>
        <w:tab/>
      </w:r>
    </w:p>
    <w:p w:rsidR="0093047F" w:rsidRDefault="0093047F" w:rsidP="0093047F">
      <w:pPr>
        <w:sectPr w:rsidR="0093047F" w:rsidSect="0047491A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93047F" w:rsidRDefault="0093047F" w:rsidP="0093047F">
      <w:pPr>
        <w:pStyle w:val="ConsPlusNormal"/>
        <w:jc w:val="right"/>
      </w:pPr>
      <w:r>
        <w:rPr>
          <w:color w:val="00000A"/>
          <w:sz w:val="28"/>
          <w:szCs w:val="28"/>
          <w:lang w:bidi="ru-RU"/>
        </w:rPr>
        <w:lastRenderedPageBreak/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№2 </w:t>
      </w:r>
    </w:p>
    <w:p w:rsidR="0093047F" w:rsidRDefault="0093047F" w:rsidP="0093047F">
      <w:pPr>
        <w:pStyle w:val="ConsPlusNormal1"/>
        <w:tabs>
          <w:tab w:val="left" w:pos="5812"/>
        </w:tabs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3047F" w:rsidRDefault="0093047F" w:rsidP="009304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br/>
        <w:t xml:space="preserve">«Организация снабжения населения </w:t>
      </w:r>
      <w:proofErr w:type="gramStart"/>
      <w:r>
        <w:rPr>
          <w:rFonts w:ascii="Times New Roman" w:hAnsi="Times New Roman"/>
          <w:sz w:val="28"/>
          <w:szCs w:val="28"/>
        </w:rPr>
        <w:t>твердым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3047F" w:rsidRDefault="0093047F" w:rsidP="0093047F">
      <w:pPr>
        <w:jc w:val="right"/>
      </w:pPr>
      <w:r>
        <w:rPr>
          <w:sz w:val="28"/>
          <w:szCs w:val="28"/>
        </w:rPr>
        <w:t xml:space="preserve">топливом в </w:t>
      </w:r>
      <w:proofErr w:type="spellStart"/>
      <w:r>
        <w:rPr>
          <w:sz w:val="28"/>
          <w:szCs w:val="28"/>
        </w:rPr>
        <w:t>Мысковском</w:t>
      </w:r>
      <w:proofErr w:type="spellEnd"/>
      <w:r>
        <w:rPr>
          <w:sz w:val="28"/>
          <w:szCs w:val="28"/>
        </w:rPr>
        <w:t xml:space="preserve"> городском округе»</w:t>
      </w:r>
    </w:p>
    <w:p w:rsidR="0093047F" w:rsidRDefault="0093047F" w:rsidP="0093047F">
      <w:pPr>
        <w:ind w:right="199"/>
        <w:jc w:val="right"/>
        <w:rPr>
          <w:color w:val="00000A"/>
          <w:lang w:bidi="ru-RU"/>
        </w:rPr>
      </w:pPr>
    </w:p>
    <w:p w:rsidR="0093047F" w:rsidRPr="00D75A0E" w:rsidRDefault="0093047F" w:rsidP="0093047F">
      <w:pPr>
        <w:ind w:right="199"/>
        <w:jc w:val="right"/>
        <w:rPr>
          <w:color w:val="00000A"/>
          <w:sz w:val="28"/>
          <w:szCs w:val="28"/>
          <w:lang w:bidi="ru-RU"/>
        </w:rPr>
      </w:pPr>
      <w:r w:rsidRPr="00D75A0E">
        <w:rPr>
          <w:color w:val="00000A"/>
          <w:sz w:val="28"/>
          <w:szCs w:val="28"/>
          <w:lang w:bidi="ru-RU"/>
        </w:rPr>
        <w:t>Директору Муниципального казенного учреждения</w:t>
      </w:r>
    </w:p>
    <w:p w:rsidR="0093047F" w:rsidRPr="00D75A0E" w:rsidRDefault="0093047F" w:rsidP="0093047F">
      <w:pPr>
        <w:ind w:right="199"/>
        <w:jc w:val="right"/>
        <w:rPr>
          <w:color w:val="00000A"/>
          <w:sz w:val="28"/>
          <w:szCs w:val="28"/>
          <w:lang w:bidi="ru-RU"/>
        </w:rPr>
      </w:pPr>
      <w:r w:rsidRPr="00D75A0E">
        <w:rPr>
          <w:color w:val="00000A"/>
          <w:sz w:val="28"/>
          <w:szCs w:val="28"/>
          <w:lang w:bidi="ru-RU"/>
        </w:rPr>
        <w:t xml:space="preserve"> «Управление </w:t>
      </w:r>
      <w:proofErr w:type="spellStart"/>
      <w:proofErr w:type="gramStart"/>
      <w:r w:rsidRPr="00D75A0E">
        <w:rPr>
          <w:color w:val="00000A"/>
          <w:sz w:val="28"/>
          <w:szCs w:val="28"/>
          <w:lang w:bidi="ru-RU"/>
        </w:rPr>
        <w:t>жилищно</w:t>
      </w:r>
      <w:proofErr w:type="spellEnd"/>
      <w:r w:rsidRPr="00D75A0E">
        <w:rPr>
          <w:color w:val="00000A"/>
          <w:sz w:val="28"/>
          <w:szCs w:val="28"/>
          <w:lang w:bidi="ru-RU"/>
        </w:rPr>
        <w:t xml:space="preserve"> – коммунального</w:t>
      </w:r>
      <w:proofErr w:type="gramEnd"/>
    </w:p>
    <w:p w:rsidR="0093047F" w:rsidRPr="00D75A0E" w:rsidRDefault="0093047F" w:rsidP="0093047F">
      <w:pPr>
        <w:ind w:right="199"/>
        <w:jc w:val="right"/>
        <w:rPr>
          <w:color w:val="00000A"/>
          <w:sz w:val="28"/>
          <w:szCs w:val="28"/>
          <w:lang w:bidi="ru-RU"/>
        </w:rPr>
      </w:pPr>
      <w:r w:rsidRPr="00D75A0E">
        <w:rPr>
          <w:color w:val="00000A"/>
          <w:sz w:val="28"/>
          <w:szCs w:val="28"/>
          <w:lang w:bidi="ru-RU"/>
        </w:rPr>
        <w:t xml:space="preserve"> хозяйства </w:t>
      </w:r>
      <w:proofErr w:type="spellStart"/>
      <w:r w:rsidRPr="00D75A0E">
        <w:rPr>
          <w:color w:val="00000A"/>
          <w:sz w:val="28"/>
          <w:szCs w:val="28"/>
          <w:lang w:bidi="ru-RU"/>
        </w:rPr>
        <w:t>Мысковского</w:t>
      </w:r>
      <w:proofErr w:type="spellEnd"/>
      <w:r w:rsidRPr="00D75A0E">
        <w:rPr>
          <w:color w:val="00000A"/>
          <w:sz w:val="28"/>
          <w:szCs w:val="28"/>
          <w:lang w:bidi="ru-RU"/>
        </w:rPr>
        <w:t xml:space="preserve"> городского округа»</w:t>
      </w:r>
    </w:p>
    <w:p w:rsidR="0093047F" w:rsidRDefault="0093047F" w:rsidP="0093047F">
      <w:pPr>
        <w:tabs>
          <w:tab w:val="left" w:pos="10640"/>
        </w:tabs>
        <w:ind w:left="4678" w:right="104"/>
        <w:rPr>
          <w:color w:val="00000A"/>
          <w:sz w:val="28"/>
          <w:szCs w:val="28"/>
          <w:lang w:bidi="ru-RU"/>
        </w:rPr>
      </w:pPr>
      <w:r w:rsidRPr="00D75A0E">
        <w:rPr>
          <w:color w:val="00000A"/>
          <w:sz w:val="28"/>
          <w:szCs w:val="28"/>
          <w:lang w:bidi="ru-RU"/>
        </w:rPr>
        <w:t>652840, Кемеровская область,</w:t>
      </w:r>
      <w:r>
        <w:rPr>
          <w:color w:val="00000A"/>
          <w:sz w:val="28"/>
          <w:szCs w:val="28"/>
          <w:lang w:bidi="ru-RU"/>
        </w:rPr>
        <w:t xml:space="preserve"> </w:t>
      </w:r>
      <w:proofErr w:type="gramStart"/>
      <w:r w:rsidRPr="00D75A0E">
        <w:rPr>
          <w:color w:val="00000A"/>
          <w:sz w:val="28"/>
          <w:szCs w:val="28"/>
          <w:lang w:bidi="ru-RU"/>
        </w:rPr>
        <w:t>г</w:t>
      </w:r>
      <w:proofErr w:type="gramEnd"/>
      <w:r w:rsidRPr="00D75A0E">
        <w:rPr>
          <w:color w:val="00000A"/>
          <w:sz w:val="28"/>
          <w:szCs w:val="28"/>
          <w:lang w:bidi="ru-RU"/>
        </w:rPr>
        <w:t>. Мы</w:t>
      </w:r>
      <w:r w:rsidRPr="00D75A0E">
        <w:rPr>
          <w:color w:val="00000A"/>
          <w:sz w:val="28"/>
          <w:szCs w:val="28"/>
          <w:lang w:bidi="ru-RU"/>
        </w:rPr>
        <w:t>с</w:t>
      </w:r>
      <w:r w:rsidRPr="00D75A0E">
        <w:rPr>
          <w:color w:val="00000A"/>
          <w:sz w:val="28"/>
          <w:szCs w:val="28"/>
          <w:lang w:bidi="ru-RU"/>
        </w:rPr>
        <w:t>ки,</w:t>
      </w:r>
    </w:p>
    <w:p w:rsidR="0093047F" w:rsidRPr="00D75A0E" w:rsidRDefault="0093047F" w:rsidP="0093047F">
      <w:pPr>
        <w:tabs>
          <w:tab w:val="left" w:pos="10640"/>
        </w:tabs>
        <w:ind w:left="4678" w:right="104"/>
        <w:rPr>
          <w:color w:val="00000A"/>
          <w:sz w:val="28"/>
          <w:szCs w:val="28"/>
          <w:lang w:bidi="ru-RU"/>
        </w:rPr>
      </w:pPr>
      <w:r w:rsidRPr="00D75A0E">
        <w:rPr>
          <w:color w:val="00000A"/>
          <w:sz w:val="28"/>
          <w:szCs w:val="28"/>
          <w:lang w:bidi="ru-RU"/>
        </w:rPr>
        <w:t>ул. Серафимовича, 4, каб.204</w:t>
      </w:r>
    </w:p>
    <w:p w:rsidR="0093047F" w:rsidRPr="00D75A0E" w:rsidRDefault="0093047F" w:rsidP="0093047F">
      <w:pPr>
        <w:tabs>
          <w:tab w:val="left" w:pos="10206"/>
        </w:tabs>
        <w:ind w:left="4678" w:right="104"/>
        <w:rPr>
          <w:color w:val="00000A"/>
          <w:sz w:val="28"/>
          <w:szCs w:val="28"/>
          <w:u w:val="single"/>
          <w:lang w:bidi="ru-RU"/>
        </w:rPr>
      </w:pPr>
      <w:r w:rsidRPr="00D75A0E">
        <w:rPr>
          <w:color w:val="00000A"/>
          <w:sz w:val="28"/>
          <w:szCs w:val="28"/>
          <w:lang w:bidi="ru-RU"/>
        </w:rPr>
        <w:t>от</w:t>
      </w:r>
      <w:r w:rsidRPr="00D75A0E">
        <w:rPr>
          <w:color w:val="00000A"/>
          <w:sz w:val="28"/>
          <w:szCs w:val="28"/>
          <w:u w:val="single"/>
          <w:lang w:bidi="ru-RU"/>
        </w:rPr>
        <w:t xml:space="preserve"> </w:t>
      </w:r>
      <w:r w:rsidRPr="00D75A0E">
        <w:rPr>
          <w:color w:val="00000A"/>
          <w:sz w:val="28"/>
          <w:szCs w:val="28"/>
          <w:u w:val="single"/>
          <w:lang w:bidi="ru-RU"/>
        </w:rPr>
        <w:tab/>
      </w:r>
    </w:p>
    <w:p w:rsidR="0093047F" w:rsidRDefault="0093047F" w:rsidP="0093047F">
      <w:pPr>
        <w:tabs>
          <w:tab w:val="left" w:pos="10206"/>
        </w:tabs>
        <w:ind w:left="4678" w:right="104"/>
        <w:rPr>
          <w:color w:val="00000A"/>
          <w:sz w:val="28"/>
          <w:szCs w:val="28"/>
          <w:lang w:bidi="ru-RU"/>
        </w:rPr>
      </w:pPr>
      <w:r w:rsidRPr="00D75A0E">
        <w:rPr>
          <w:color w:val="00000A"/>
          <w:sz w:val="28"/>
          <w:szCs w:val="28"/>
          <w:lang w:bidi="ru-RU"/>
        </w:rPr>
        <w:t>проживающег</w:t>
      </w:r>
      <w:proofErr w:type="gramStart"/>
      <w:r w:rsidRPr="00D75A0E">
        <w:rPr>
          <w:color w:val="00000A"/>
          <w:sz w:val="28"/>
          <w:szCs w:val="28"/>
          <w:lang w:bidi="ru-RU"/>
        </w:rPr>
        <w:t>о(</w:t>
      </w:r>
      <w:proofErr w:type="gramEnd"/>
      <w:r w:rsidRPr="00D75A0E">
        <w:rPr>
          <w:color w:val="00000A"/>
          <w:sz w:val="28"/>
          <w:szCs w:val="28"/>
          <w:lang w:bidi="ru-RU"/>
        </w:rPr>
        <w:t>ей) по</w:t>
      </w:r>
      <w:r w:rsidRPr="00D75A0E">
        <w:rPr>
          <w:color w:val="00000A"/>
          <w:spacing w:val="-16"/>
          <w:sz w:val="28"/>
          <w:szCs w:val="28"/>
          <w:lang w:bidi="ru-RU"/>
        </w:rPr>
        <w:t xml:space="preserve"> </w:t>
      </w:r>
      <w:r w:rsidRPr="00D75A0E">
        <w:rPr>
          <w:color w:val="00000A"/>
          <w:sz w:val="28"/>
          <w:szCs w:val="28"/>
          <w:lang w:bidi="ru-RU"/>
        </w:rPr>
        <w:t>адресу:</w:t>
      </w:r>
      <w:r>
        <w:rPr>
          <w:color w:val="00000A"/>
          <w:sz w:val="28"/>
          <w:szCs w:val="28"/>
          <w:lang w:bidi="ru-RU"/>
        </w:rPr>
        <w:t xml:space="preserve"> ____________</w:t>
      </w:r>
    </w:p>
    <w:p w:rsidR="0093047F" w:rsidRDefault="0093047F" w:rsidP="0093047F">
      <w:pPr>
        <w:tabs>
          <w:tab w:val="left" w:pos="10206"/>
        </w:tabs>
        <w:ind w:left="4678" w:right="104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______________________________________</w:t>
      </w:r>
    </w:p>
    <w:p w:rsidR="0093047F" w:rsidRPr="00D75A0E" w:rsidRDefault="0093047F" w:rsidP="0093047F">
      <w:pPr>
        <w:tabs>
          <w:tab w:val="left" w:pos="10206"/>
        </w:tabs>
        <w:ind w:left="4678" w:right="104"/>
        <w:rPr>
          <w:sz w:val="28"/>
          <w:szCs w:val="28"/>
        </w:rPr>
      </w:pPr>
      <w:r>
        <w:rPr>
          <w:sz w:val="28"/>
          <w:szCs w:val="28"/>
        </w:rPr>
        <w:t>Телефон_______________________________</w:t>
      </w:r>
    </w:p>
    <w:p w:rsidR="0093047F" w:rsidRDefault="0093047F" w:rsidP="0093047F">
      <w:pPr>
        <w:spacing w:before="2"/>
        <w:rPr>
          <w:color w:val="00000A"/>
          <w:sz w:val="20"/>
          <w:szCs w:val="28"/>
          <w:lang w:bidi="ru-RU"/>
        </w:rPr>
      </w:pPr>
    </w:p>
    <w:p w:rsidR="0093047F" w:rsidRDefault="0093047F" w:rsidP="0093047F">
      <w:pPr>
        <w:spacing w:before="89"/>
        <w:ind w:left="4094" w:right="3327"/>
        <w:jc w:val="center"/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spacing w:before="89"/>
        <w:ind w:right="-1"/>
        <w:jc w:val="center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ЗАЯВЛЕНИЕ</w:t>
      </w:r>
    </w:p>
    <w:p w:rsidR="0093047F" w:rsidRDefault="0093047F" w:rsidP="0093047F">
      <w:pPr>
        <w:spacing w:before="2"/>
        <w:ind w:right="-1"/>
        <w:jc w:val="center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об обработке персональных данных</w:t>
      </w:r>
    </w:p>
    <w:p w:rsidR="0093047F" w:rsidRDefault="0093047F" w:rsidP="0093047F">
      <w:pPr>
        <w:spacing w:before="9"/>
        <w:rPr>
          <w:color w:val="00000A"/>
          <w:sz w:val="25"/>
          <w:szCs w:val="28"/>
          <w:lang w:bidi="ru-RU"/>
        </w:rPr>
      </w:pPr>
    </w:p>
    <w:p w:rsidR="0093047F" w:rsidRDefault="0093047F" w:rsidP="0093047F">
      <w:pPr>
        <w:tabs>
          <w:tab w:val="left" w:pos="9967"/>
        </w:tabs>
        <w:ind w:left="103"/>
      </w:pPr>
      <w:r>
        <w:rPr>
          <w:color w:val="00000A"/>
          <w:sz w:val="26"/>
          <w:lang w:bidi="ru-RU"/>
        </w:rPr>
        <w:t>ФИО</w:t>
      </w:r>
      <w:r>
        <w:rPr>
          <w:color w:val="00000A"/>
          <w:sz w:val="26"/>
          <w:u w:val="single"/>
          <w:lang w:bidi="ru-RU"/>
        </w:rPr>
        <w:t xml:space="preserve"> </w:t>
      </w:r>
      <w:r>
        <w:rPr>
          <w:color w:val="00000A"/>
          <w:sz w:val="26"/>
          <w:u w:val="single"/>
          <w:lang w:bidi="ru-RU"/>
        </w:rPr>
        <w:tab/>
      </w:r>
      <w:r>
        <w:rPr>
          <w:color w:val="00000A"/>
          <w:sz w:val="26"/>
          <w:lang w:bidi="ru-RU"/>
        </w:rPr>
        <w:t>,</w:t>
      </w:r>
    </w:p>
    <w:p w:rsidR="0093047F" w:rsidRDefault="0093047F" w:rsidP="0093047F">
      <w:pPr>
        <w:spacing w:before="1"/>
        <w:ind w:left="938"/>
        <w:rPr>
          <w:color w:val="00000A"/>
          <w:sz w:val="26"/>
          <w:lang w:bidi="ru-RU"/>
        </w:rPr>
      </w:pPr>
      <w:r>
        <w:rPr>
          <w:color w:val="00000A"/>
          <w:sz w:val="26"/>
          <w:lang w:bidi="ru-RU"/>
        </w:rPr>
        <w:t>1. Статус: получатель, член семьи, иное лицо (нужное подчеркнуть)</w:t>
      </w:r>
    </w:p>
    <w:p w:rsidR="0093047F" w:rsidRDefault="0093047F" w:rsidP="0093047F">
      <w:pPr>
        <w:tabs>
          <w:tab w:val="left" w:pos="10347"/>
        </w:tabs>
        <w:spacing w:before="90"/>
        <w:ind w:left="938"/>
      </w:pPr>
      <w:r>
        <w:rPr>
          <w:color w:val="00000A"/>
          <w:sz w:val="28"/>
          <w:szCs w:val="28"/>
          <w:lang w:bidi="ru-RU"/>
        </w:rPr>
        <w:t>2. Адрес</w:t>
      </w:r>
      <w:r>
        <w:rPr>
          <w:color w:val="00000A"/>
          <w:sz w:val="28"/>
          <w:szCs w:val="28"/>
          <w:u w:val="single"/>
          <w:lang w:bidi="ru-RU"/>
        </w:rPr>
        <w:t xml:space="preserve"> </w:t>
      </w:r>
      <w:r>
        <w:rPr>
          <w:color w:val="00000A"/>
          <w:sz w:val="28"/>
          <w:szCs w:val="28"/>
          <w:u w:val="single"/>
          <w:lang w:bidi="ru-RU"/>
        </w:rPr>
        <w:tab/>
      </w:r>
    </w:p>
    <w:p w:rsidR="0093047F" w:rsidRDefault="0093047F" w:rsidP="0093047F">
      <w:pPr>
        <w:numPr>
          <w:ilvl w:val="0"/>
          <w:numId w:val="6"/>
        </w:numPr>
        <w:tabs>
          <w:tab w:val="left" w:pos="-628"/>
          <w:tab w:val="left" w:pos="1276"/>
          <w:tab w:val="left" w:pos="3538"/>
          <w:tab w:val="left" w:pos="5623"/>
          <w:tab w:val="left" w:pos="7157"/>
          <w:tab w:val="left" w:pos="8481"/>
        </w:tabs>
        <w:autoSpaceDN w:val="0"/>
        <w:spacing w:before="96"/>
        <w:ind w:firstLine="0"/>
      </w:pPr>
      <w:r>
        <w:rPr>
          <w:color w:val="00000A"/>
          <w:sz w:val="28"/>
          <w:lang w:bidi="ru-RU"/>
        </w:rPr>
        <w:t>Паспорт:</w:t>
      </w:r>
      <w:r>
        <w:rPr>
          <w:color w:val="00000A"/>
          <w:spacing w:val="25"/>
          <w:sz w:val="28"/>
          <w:lang w:bidi="ru-RU"/>
        </w:rPr>
        <w:t xml:space="preserve"> </w:t>
      </w:r>
      <w:r>
        <w:rPr>
          <w:color w:val="00000A"/>
          <w:sz w:val="28"/>
          <w:lang w:bidi="ru-RU"/>
        </w:rPr>
        <w:t>серия</w:t>
      </w:r>
      <w:r>
        <w:rPr>
          <w:color w:val="00000A"/>
          <w:sz w:val="28"/>
          <w:lang w:bidi="ru-RU"/>
        </w:rPr>
        <w:tab/>
      </w:r>
      <w:r>
        <w:rPr>
          <w:color w:val="00000A"/>
          <w:sz w:val="28"/>
          <w:u w:val="single"/>
          <w:lang w:bidi="ru-RU"/>
        </w:rPr>
        <w:t xml:space="preserve"> </w:t>
      </w:r>
      <w:r>
        <w:rPr>
          <w:color w:val="00000A"/>
          <w:sz w:val="28"/>
          <w:u w:val="single"/>
          <w:lang w:bidi="ru-RU"/>
        </w:rPr>
        <w:tab/>
      </w:r>
      <w:r>
        <w:rPr>
          <w:color w:val="00000A"/>
          <w:sz w:val="28"/>
          <w:lang w:bidi="ru-RU"/>
        </w:rPr>
        <w:t>№</w:t>
      </w:r>
      <w:r>
        <w:rPr>
          <w:color w:val="00000A"/>
          <w:sz w:val="28"/>
          <w:u w:val="single"/>
          <w:lang w:bidi="ru-RU"/>
        </w:rPr>
        <w:t xml:space="preserve"> </w:t>
      </w:r>
      <w:r>
        <w:rPr>
          <w:color w:val="00000A"/>
          <w:sz w:val="28"/>
          <w:u w:val="single"/>
          <w:lang w:bidi="ru-RU"/>
        </w:rPr>
        <w:tab/>
      </w:r>
      <w:r>
        <w:rPr>
          <w:color w:val="00000A"/>
          <w:sz w:val="28"/>
          <w:lang w:bidi="ru-RU"/>
        </w:rPr>
        <w:t>выдан</w:t>
      </w:r>
      <w:r>
        <w:rPr>
          <w:color w:val="00000A"/>
          <w:spacing w:val="23"/>
          <w:sz w:val="28"/>
          <w:lang w:bidi="ru-RU"/>
        </w:rPr>
        <w:t xml:space="preserve"> </w:t>
      </w:r>
      <w:r>
        <w:rPr>
          <w:color w:val="00000A"/>
          <w:sz w:val="28"/>
          <w:lang w:bidi="ru-RU"/>
        </w:rPr>
        <w:t>«__»</w:t>
      </w:r>
      <w:proofErr w:type="spellStart"/>
      <w:r>
        <w:rPr>
          <w:color w:val="00000A"/>
          <w:sz w:val="28"/>
          <w:lang w:bidi="ru-RU"/>
        </w:rPr>
        <w:t>__________</w:t>
      </w:r>
      <w:proofErr w:type="gramStart"/>
      <w:r>
        <w:rPr>
          <w:color w:val="00000A"/>
          <w:sz w:val="28"/>
          <w:lang w:bidi="ru-RU"/>
        </w:rPr>
        <w:t>г</w:t>
      </w:r>
      <w:proofErr w:type="spellEnd"/>
      <w:proofErr w:type="gramEnd"/>
      <w:r>
        <w:rPr>
          <w:color w:val="00000A"/>
          <w:sz w:val="28"/>
          <w:lang w:bidi="ru-RU"/>
        </w:rPr>
        <w:t>.</w:t>
      </w:r>
    </w:p>
    <w:p w:rsidR="0093047F" w:rsidRDefault="0093047F" w:rsidP="0093047F">
      <w:pPr>
        <w:tabs>
          <w:tab w:val="left" w:pos="-656"/>
          <w:tab w:val="left" w:pos="8471"/>
          <w:tab w:val="left" w:pos="8505"/>
          <w:tab w:val="left" w:pos="8703"/>
        </w:tabs>
        <w:autoSpaceDN w:val="0"/>
        <w:spacing w:before="99" w:line="312" w:lineRule="auto"/>
        <w:ind w:left="938" w:right="164"/>
        <w:rPr>
          <w:color w:val="00000A"/>
          <w:sz w:val="28"/>
          <w:lang w:bidi="ru-RU"/>
        </w:rPr>
      </w:pPr>
      <w:r>
        <w:rPr>
          <w:color w:val="00000A"/>
          <w:sz w:val="28"/>
          <w:lang w:bidi="ru-RU"/>
        </w:rPr>
        <w:t>4. Кем</w:t>
      </w:r>
      <w:r>
        <w:rPr>
          <w:color w:val="00000A"/>
          <w:spacing w:val="65"/>
          <w:sz w:val="28"/>
          <w:lang w:bidi="ru-RU"/>
        </w:rPr>
        <w:t xml:space="preserve"> </w:t>
      </w:r>
      <w:proofErr w:type="gramStart"/>
      <w:r>
        <w:rPr>
          <w:color w:val="00000A"/>
          <w:sz w:val="28"/>
          <w:lang w:bidi="ru-RU"/>
        </w:rPr>
        <w:t>выдан</w:t>
      </w:r>
      <w:proofErr w:type="gramEnd"/>
      <w:r>
        <w:rPr>
          <w:color w:val="00000A"/>
          <w:sz w:val="28"/>
          <w:u w:val="single"/>
          <w:lang w:bidi="ru-RU"/>
        </w:rPr>
        <w:t xml:space="preserve"> </w:t>
      </w:r>
      <w:r>
        <w:rPr>
          <w:color w:val="00000A"/>
          <w:sz w:val="28"/>
          <w:u w:val="single"/>
          <w:lang w:bidi="ru-RU"/>
        </w:rPr>
        <w:tab/>
        <w:t xml:space="preserve">    </w:t>
      </w:r>
      <w:r>
        <w:rPr>
          <w:color w:val="00000A"/>
          <w:sz w:val="28"/>
          <w:u w:val="single"/>
          <w:lang w:bidi="ru-RU"/>
        </w:rPr>
        <w:tab/>
      </w:r>
      <w:r>
        <w:rPr>
          <w:color w:val="00000A"/>
          <w:sz w:val="28"/>
          <w:u w:val="single"/>
          <w:lang w:bidi="ru-RU"/>
        </w:rPr>
        <w:tab/>
      </w:r>
      <w:r>
        <w:rPr>
          <w:color w:val="00000A"/>
          <w:sz w:val="28"/>
          <w:lang w:bidi="ru-RU"/>
        </w:rPr>
        <w:t xml:space="preserve"> 5. Сведения о з</w:t>
      </w:r>
      <w:r>
        <w:rPr>
          <w:color w:val="00000A"/>
          <w:sz w:val="28"/>
          <w:lang w:bidi="ru-RU"/>
        </w:rPr>
        <w:t>а</w:t>
      </w:r>
      <w:r>
        <w:rPr>
          <w:color w:val="00000A"/>
          <w:sz w:val="28"/>
          <w:lang w:bidi="ru-RU"/>
        </w:rPr>
        <w:t>конном представителе (родителей, опекунов, попечителей) Ф. И.О.</w:t>
      </w:r>
      <w:r>
        <w:rPr>
          <w:color w:val="00000A"/>
          <w:sz w:val="28"/>
          <w:u w:val="single"/>
          <w:lang w:bidi="ru-RU"/>
        </w:rPr>
        <w:tab/>
        <w:t xml:space="preserve">             </w:t>
      </w:r>
      <w:r>
        <w:rPr>
          <w:color w:val="00000A"/>
          <w:sz w:val="28"/>
          <w:u w:val="single"/>
          <w:lang w:bidi="ru-RU"/>
        </w:rPr>
        <w:tab/>
      </w:r>
    </w:p>
    <w:p w:rsidR="0093047F" w:rsidRDefault="0093047F" w:rsidP="0093047F">
      <w:pPr>
        <w:tabs>
          <w:tab w:val="left" w:pos="-656"/>
          <w:tab w:val="left" w:pos="8471"/>
          <w:tab w:val="left" w:pos="8505"/>
          <w:tab w:val="left" w:pos="8703"/>
        </w:tabs>
        <w:autoSpaceDN w:val="0"/>
        <w:spacing w:before="99" w:line="312" w:lineRule="auto"/>
        <w:ind w:left="938" w:right="164"/>
      </w:pPr>
      <w:r>
        <w:rPr>
          <w:color w:val="00000A"/>
          <w:sz w:val="28"/>
          <w:lang w:bidi="ru-RU"/>
        </w:rPr>
        <w:t>6. Адрес</w:t>
      </w:r>
      <w:r>
        <w:rPr>
          <w:color w:val="00000A"/>
          <w:sz w:val="28"/>
          <w:u w:val="single"/>
          <w:lang w:bidi="ru-RU"/>
        </w:rPr>
        <w:t xml:space="preserve"> </w:t>
      </w:r>
      <w:r>
        <w:rPr>
          <w:color w:val="00000A"/>
          <w:sz w:val="28"/>
          <w:u w:val="single"/>
          <w:lang w:bidi="ru-RU"/>
        </w:rPr>
        <w:tab/>
        <w:t xml:space="preserve">  </w:t>
      </w:r>
    </w:p>
    <w:p w:rsidR="0093047F" w:rsidRDefault="0093047F" w:rsidP="0093047F">
      <w:pPr>
        <w:tabs>
          <w:tab w:val="left" w:pos="10206"/>
        </w:tabs>
        <w:spacing w:line="312" w:lineRule="auto"/>
        <w:ind w:right="-1" w:firstLine="993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7.</w:t>
      </w:r>
      <w:r>
        <w:rPr>
          <w:color w:val="00000A"/>
          <w:spacing w:val="-2"/>
          <w:sz w:val="28"/>
          <w:szCs w:val="28"/>
          <w:lang w:bidi="ru-RU"/>
        </w:rPr>
        <w:t xml:space="preserve"> </w:t>
      </w:r>
      <w:r>
        <w:rPr>
          <w:color w:val="00000A"/>
          <w:sz w:val="28"/>
          <w:szCs w:val="28"/>
          <w:lang w:bidi="ru-RU"/>
        </w:rPr>
        <w:t>Я (Ф.И.О.)______________________________________________________</w:t>
      </w:r>
    </w:p>
    <w:p w:rsidR="0093047F" w:rsidRDefault="0093047F" w:rsidP="0093047F">
      <w:pPr>
        <w:tabs>
          <w:tab w:val="left" w:pos="10206"/>
        </w:tabs>
        <w:jc w:val="both"/>
        <w:rPr>
          <w:color w:val="00000A"/>
          <w:sz w:val="28"/>
          <w:szCs w:val="28"/>
          <w:lang w:bidi="ru-RU"/>
        </w:rPr>
      </w:pPr>
      <w:proofErr w:type="gramStart"/>
      <w:r>
        <w:rPr>
          <w:color w:val="00000A"/>
          <w:sz w:val="28"/>
          <w:szCs w:val="28"/>
          <w:lang w:bidi="ru-RU"/>
        </w:rPr>
        <w:t>даю</w:t>
      </w:r>
      <w:proofErr w:type="gramEnd"/>
      <w:r>
        <w:rPr>
          <w:color w:val="00000A"/>
          <w:sz w:val="28"/>
          <w:szCs w:val="28"/>
          <w:lang w:bidi="ru-RU"/>
        </w:rPr>
        <w:t>/не даю согласие в соответствии со ст.ст. 6, 9 Федерального закона от 27.07.06г. № 152-ФЗ «О персональных данных», в том числе на сбор,</w:t>
      </w:r>
      <w:r>
        <w:rPr>
          <w:color w:val="00000A"/>
          <w:spacing w:val="-13"/>
          <w:sz w:val="28"/>
          <w:szCs w:val="28"/>
          <w:lang w:bidi="ru-RU"/>
        </w:rPr>
        <w:t xml:space="preserve"> и</w:t>
      </w:r>
      <w:r>
        <w:rPr>
          <w:color w:val="00000A"/>
          <w:sz w:val="28"/>
          <w:szCs w:val="28"/>
          <w:lang w:bidi="ru-RU"/>
        </w:rPr>
        <w:t>спользование, систематизацию, накопление, хранение, уточнение, обновление, изменение, распространение, передачу, обезличивание, блокирование, уничтожение моих персональных данных (данных опекаемого).</w:t>
      </w:r>
    </w:p>
    <w:p w:rsidR="0093047F" w:rsidRDefault="0093047F" w:rsidP="0093047F">
      <w:pPr>
        <w:tabs>
          <w:tab w:val="left" w:pos="10206"/>
        </w:tabs>
        <w:spacing w:line="312" w:lineRule="auto"/>
        <w:ind w:right="-1"/>
        <w:jc w:val="both"/>
        <w:rPr>
          <w:color w:val="00000A"/>
          <w:sz w:val="28"/>
          <w:szCs w:val="28"/>
          <w:lang w:bidi="ru-RU"/>
        </w:rPr>
      </w:pPr>
      <w:proofErr w:type="gramStart"/>
      <w:r>
        <w:rPr>
          <w:color w:val="00000A"/>
          <w:sz w:val="28"/>
          <w:szCs w:val="28"/>
          <w:lang w:bidi="ru-RU"/>
        </w:rPr>
        <w:t>Настоящие</w:t>
      </w:r>
      <w:proofErr w:type="gramEnd"/>
      <w:r>
        <w:rPr>
          <w:color w:val="00000A"/>
          <w:sz w:val="28"/>
          <w:szCs w:val="28"/>
          <w:lang w:bidi="ru-RU"/>
        </w:rPr>
        <w:t xml:space="preserve"> согласие дается: _____________________________________________</w:t>
      </w:r>
    </w:p>
    <w:p w:rsidR="0093047F" w:rsidRDefault="0093047F" w:rsidP="0093047F">
      <w:pPr>
        <w:tabs>
          <w:tab w:val="left" w:pos="10206"/>
        </w:tabs>
        <w:spacing w:line="312" w:lineRule="auto"/>
        <w:ind w:right="-1"/>
        <w:jc w:val="both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 xml:space="preserve">8. </w:t>
      </w:r>
      <w:proofErr w:type="gramStart"/>
      <w:r>
        <w:rPr>
          <w:color w:val="00000A"/>
          <w:sz w:val="28"/>
          <w:szCs w:val="28"/>
          <w:lang w:bidi="ru-RU"/>
        </w:rPr>
        <w:t>Уведомлен</w:t>
      </w:r>
      <w:proofErr w:type="gramEnd"/>
      <w:r>
        <w:rPr>
          <w:color w:val="00000A"/>
          <w:sz w:val="28"/>
          <w:szCs w:val="28"/>
          <w:lang w:bidi="ru-RU"/>
        </w:rPr>
        <w:t xml:space="preserve"> о хранении моего личного дела в архиве.</w:t>
      </w:r>
    </w:p>
    <w:p w:rsidR="0093047F" w:rsidRDefault="0093047F" w:rsidP="0093047F">
      <w:pPr>
        <w:spacing w:line="312" w:lineRule="auto"/>
        <w:ind w:right="167"/>
        <w:jc w:val="both"/>
      </w:pPr>
      <w:r>
        <w:rPr>
          <w:color w:val="00000A"/>
          <w:sz w:val="28"/>
          <w:szCs w:val="28"/>
          <w:lang w:bidi="ru-RU"/>
        </w:rPr>
        <w:t>9. Мне известно, что отзыв настоящего согласия в случаях, предусмотренных ст.18 ФЗ от 27.07.2006г. №152-ФЗ «О персональных данных», осуществляется на основании з</w:t>
      </w:r>
      <w:r>
        <w:rPr>
          <w:color w:val="00000A"/>
          <w:sz w:val="28"/>
          <w:szCs w:val="28"/>
          <w:lang w:bidi="ru-RU"/>
        </w:rPr>
        <w:t>а</w:t>
      </w:r>
      <w:r>
        <w:rPr>
          <w:color w:val="00000A"/>
          <w:sz w:val="28"/>
          <w:szCs w:val="28"/>
          <w:lang w:bidi="ru-RU"/>
        </w:rPr>
        <w:t>явления, поданного</w:t>
      </w:r>
      <w:r>
        <w:rPr>
          <w:color w:val="00000A"/>
          <w:spacing w:val="-4"/>
          <w:sz w:val="28"/>
          <w:szCs w:val="28"/>
          <w:lang w:bidi="ru-RU"/>
        </w:rPr>
        <w:t xml:space="preserve"> </w:t>
      </w:r>
      <w:r>
        <w:rPr>
          <w:color w:val="00000A"/>
          <w:sz w:val="28"/>
          <w:szCs w:val="28"/>
          <w:lang w:bidi="ru-RU"/>
        </w:rPr>
        <w:t>оператору.</w:t>
      </w:r>
    </w:p>
    <w:p w:rsidR="0093047F" w:rsidRDefault="0093047F" w:rsidP="0093047F">
      <w:pPr>
        <w:tabs>
          <w:tab w:val="left" w:pos="1641"/>
          <w:tab w:val="left" w:pos="3317"/>
          <w:tab w:val="left" w:pos="4344"/>
          <w:tab w:val="left" w:pos="7700"/>
          <w:tab w:val="left" w:pos="10429"/>
        </w:tabs>
        <w:spacing w:line="321" w:lineRule="exact"/>
        <w:rPr>
          <w:color w:val="00000A"/>
          <w:sz w:val="28"/>
          <w:szCs w:val="28"/>
          <w:lang w:bidi="ru-RU"/>
        </w:rPr>
      </w:pPr>
    </w:p>
    <w:p w:rsidR="0093047F" w:rsidRDefault="0093047F" w:rsidP="0093047F">
      <w:pPr>
        <w:tabs>
          <w:tab w:val="left" w:pos="1641"/>
          <w:tab w:val="left" w:pos="3317"/>
          <w:tab w:val="left" w:pos="4344"/>
          <w:tab w:val="left" w:pos="7700"/>
          <w:tab w:val="left" w:pos="10429"/>
        </w:tabs>
        <w:spacing w:line="321" w:lineRule="exact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«____</w:t>
      </w:r>
      <w:r>
        <w:rPr>
          <w:color w:val="00000A"/>
          <w:spacing w:val="-4"/>
          <w:sz w:val="28"/>
          <w:szCs w:val="28"/>
          <w:lang w:bidi="ru-RU"/>
        </w:rPr>
        <w:t>» ________</w:t>
      </w:r>
      <w:r>
        <w:rPr>
          <w:color w:val="00000A"/>
          <w:sz w:val="28"/>
          <w:szCs w:val="28"/>
          <w:lang w:bidi="ru-RU"/>
        </w:rPr>
        <w:t>20___г.</w:t>
      </w:r>
      <w:r>
        <w:rPr>
          <w:color w:val="00000A"/>
          <w:sz w:val="28"/>
          <w:szCs w:val="28"/>
          <w:lang w:bidi="ru-RU"/>
        </w:rPr>
        <w:tab/>
        <w:t>Ф.И.О._________________ подпись__________________</w:t>
      </w:r>
    </w:p>
    <w:p w:rsidR="0093047F" w:rsidRPr="00A47CC1" w:rsidRDefault="0093047F" w:rsidP="0093047F">
      <w:pPr>
        <w:pStyle w:val="ConsPlusNormal"/>
        <w:ind w:left="4536"/>
        <w:jc w:val="right"/>
        <w:rPr>
          <w:sz w:val="28"/>
          <w:szCs w:val="28"/>
        </w:rPr>
      </w:pPr>
      <w:r w:rsidRPr="00A47C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93047F" w:rsidRPr="00A47CC1" w:rsidRDefault="0093047F" w:rsidP="0093047F">
      <w:pPr>
        <w:pStyle w:val="ConsPlusNormal1"/>
        <w:tabs>
          <w:tab w:val="left" w:pos="5812"/>
        </w:tabs>
        <w:ind w:left="4536"/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3047F" w:rsidRPr="00A47CC1" w:rsidRDefault="0093047F" w:rsidP="0093047F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A47CC1">
        <w:rPr>
          <w:rFonts w:ascii="Times New Roman" w:hAnsi="Times New Roman"/>
          <w:sz w:val="28"/>
          <w:szCs w:val="28"/>
        </w:rPr>
        <w:br/>
        <w:t xml:space="preserve">«Организация снабжения населения </w:t>
      </w:r>
      <w:proofErr w:type="gramStart"/>
      <w:r w:rsidRPr="00A47CC1">
        <w:rPr>
          <w:rFonts w:ascii="Times New Roman" w:hAnsi="Times New Roman"/>
          <w:sz w:val="28"/>
          <w:szCs w:val="28"/>
        </w:rPr>
        <w:t>твердым</w:t>
      </w:r>
      <w:proofErr w:type="gramEnd"/>
      <w:r w:rsidRPr="00A47CC1">
        <w:rPr>
          <w:rFonts w:ascii="Times New Roman" w:hAnsi="Times New Roman"/>
          <w:sz w:val="28"/>
          <w:szCs w:val="28"/>
        </w:rPr>
        <w:t xml:space="preserve"> </w:t>
      </w:r>
    </w:p>
    <w:p w:rsidR="0093047F" w:rsidRPr="00A47CC1" w:rsidRDefault="0093047F" w:rsidP="0093047F">
      <w:pPr>
        <w:pStyle w:val="ConsPlusNormal1"/>
        <w:tabs>
          <w:tab w:val="left" w:pos="5529"/>
        </w:tabs>
        <w:ind w:left="4536"/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топливом в </w:t>
      </w:r>
      <w:proofErr w:type="spellStart"/>
      <w:r w:rsidRPr="00A47CC1">
        <w:rPr>
          <w:rFonts w:ascii="Times New Roman" w:hAnsi="Times New Roman"/>
          <w:sz w:val="28"/>
          <w:szCs w:val="28"/>
        </w:rPr>
        <w:t>Мысковском</w:t>
      </w:r>
      <w:proofErr w:type="spellEnd"/>
      <w:r w:rsidRPr="00A47CC1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93047F" w:rsidRPr="00A47CC1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7F" w:rsidRPr="00A47CC1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7F" w:rsidRPr="00A47CC1" w:rsidRDefault="0093047F" w:rsidP="0093047F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A47CC1">
        <w:rPr>
          <w:rFonts w:ascii="Times New Roman" w:hAnsi="Times New Roman" w:cs="Times New Roman"/>
          <w:sz w:val="28"/>
          <w:szCs w:val="28"/>
        </w:rPr>
        <w:t>РЕШЕНИЕ</w:t>
      </w:r>
    </w:p>
    <w:p w:rsidR="0093047F" w:rsidRPr="00A47CC1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CC1">
        <w:rPr>
          <w:rFonts w:ascii="Times New Roman" w:hAnsi="Times New Roman" w:cs="Times New Roman"/>
          <w:sz w:val="28"/>
          <w:szCs w:val="28"/>
        </w:rPr>
        <w:t xml:space="preserve">об отказе в предоставлении справки для обращения в </w:t>
      </w:r>
      <w:proofErr w:type="spellStart"/>
      <w:r w:rsidRPr="00A47CC1">
        <w:rPr>
          <w:rFonts w:ascii="Times New Roman" w:hAnsi="Times New Roman" w:cs="Times New Roman"/>
          <w:sz w:val="28"/>
          <w:szCs w:val="28"/>
        </w:rPr>
        <w:t>топливоснабжающу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за приобретением </w:t>
      </w:r>
      <w:r w:rsidRPr="00A47CC1">
        <w:rPr>
          <w:rFonts w:ascii="Times New Roman" w:hAnsi="Times New Roman" w:cs="Times New Roman"/>
          <w:sz w:val="28"/>
          <w:szCs w:val="28"/>
        </w:rPr>
        <w:t xml:space="preserve">твердого топлива </w:t>
      </w:r>
    </w:p>
    <w:p w:rsidR="0093047F" w:rsidRPr="00A47CC1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3"/>
        <w:gridCol w:w="357"/>
        <w:gridCol w:w="378"/>
        <w:gridCol w:w="367"/>
        <w:gridCol w:w="3743"/>
      </w:tblGrid>
      <w:tr w:rsidR="0093047F" w:rsidRPr="00A47CC1" w:rsidTr="00650312">
        <w:tblPrEx>
          <w:tblCellMar>
            <w:top w:w="0" w:type="dxa"/>
            <w:bottom w:w="0" w:type="dxa"/>
          </w:tblCellMar>
        </w:tblPrEx>
        <w:tc>
          <w:tcPr>
            <w:tcW w:w="578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047F" w:rsidRPr="00A47CC1" w:rsidTr="00650312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 законом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об отказе в выдаче справки </w:t>
            </w:r>
            <w:r w:rsidRPr="00A47C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твердого топлива</w:t>
            </w:r>
            <w:r w:rsidRPr="00A47C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47C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угля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A47C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теплоснабжающей  организации </w:t>
            </w:r>
            <w:proofErr w:type="gramStart"/>
            <w:r w:rsidRPr="00A47C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A47C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Мыски </w:t>
            </w: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</w:t>
            </w:r>
          </w:p>
        </w:tc>
      </w:tr>
      <w:tr w:rsidR="0093047F" w:rsidRPr="00A47CC1" w:rsidTr="00650312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в лице заявителя: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3047F" w:rsidRPr="00A47CC1" w:rsidRDefault="0093047F" w:rsidP="006503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47F" w:rsidRPr="00A47CC1" w:rsidRDefault="0093047F" w:rsidP="00650312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(указать причины отказа)</w:t>
            </w:r>
          </w:p>
        </w:tc>
      </w:tr>
      <w:tr w:rsidR="0093047F" w:rsidRPr="00A47CC1" w:rsidTr="00650312">
        <w:tblPrEx>
          <w:tblCellMar>
            <w:top w:w="0" w:type="dxa"/>
            <w:bottom w:w="0" w:type="dxa"/>
          </w:tblCellMar>
        </w:tblPrEx>
        <w:tc>
          <w:tcPr>
            <w:tcW w:w="542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102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3047F" w:rsidRPr="00A47CC1" w:rsidRDefault="0093047F" w:rsidP="0065031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7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3047F" w:rsidRPr="00A47CC1" w:rsidRDefault="0093047F" w:rsidP="00650312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Default="0093047F" w:rsidP="0093047F">
      <w:pPr>
        <w:pStyle w:val="ConsPlusNormal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47F" w:rsidRPr="00A47CC1" w:rsidRDefault="0093047F" w:rsidP="0093047F">
      <w:pPr>
        <w:pStyle w:val="ConsPlusNormal"/>
        <w:ind w:left="4820"/>
        <w:jc w:val="right"/>
        <w:rPr>
          <w:sz w:val="28"/>
          <w:szCs w:val="28"/>
        </w:rPr>
      </w:pPr>
      <w:r w:rsidRPr="00A47C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93047F" w:rsidRPr="00A47CC1" w:rsidRDefault="0093047F" w:rsidP="0093047F">
      <w:pPr>
        <w:pStyle w:val="ConsPlusNormal1"/>
        <w:tabs>
          <w:tab w:val="left" w:pos="5812"/>
        </w:tabs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3047F" w:rsidRPr="00A47CC1" w:rsidRDefault="0093047F" w:rsidP="009304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A47CC1">
        <w:rPr>
          <w:rFonts w:ascii="Times New Roman" w:hAnsi="Times New Roman"/>
          <w:sz w:val="28"/>
          <w:szCs w:val="28"/>
        </w:rPr>
        <w:br/>
        <w:t xml:space="preserve">«Организация снабжения населения </w:t>
      </w:r>
      <w:proofErr w:type="gramStart"/>
      <w:r w:rsidRPr="00A47CC1">
        <w:rPr>
          <w:rFonts w:ascii="Times New Roman" w:hAnsi="Times New Roman"/>
          <w:sz w:val="28"/>
          <w:szCs w:val="28"/>
        </w:rPr>
        <w:t>твердым</w:t>
      </w:r>
      <w:proofErr w:type="gramEnd"/>
      <w:r w:rsidRPr="00A47CC1">
        <w:rPr>
          <w:rFonts w:ascii="Times New Roman" w:hAnsi="Times New Roman"/>
          <w:sz w:val="28"/>
          <w:szCs w:val="28"/>
        </w:rPr>
        <w:t xml:space="preserve"> </w:t>
      </w:r>
    </w:p>
    <w:p w:rsidR="0093047F" w:rsidRPr="00A47CC1" w:rsidRDefault="0093047F" w:rsidP="009304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топливом в </w:t>
      </w:r>
      <w:proofErr w:type="spellStart"/>
      <w:r w:rsidRPr="00A47CC1">
        <w:rPr>
          <w:rFonts w:ascii="Times New Roman" w:hAnsi="Times New Roman"/>
          <w:sz w:val="28"/>
          <w:szCs w:val="28"/>
        </w:rPr>
        <w:t>Мысковском</w:t>
      </w:r>
      <w:proofErr w:type="spellEnd"/>
      <w:r w:rsidRPr="00A47CC1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93047F" w:rsidRDefault="0093047F" w:rsidP="009304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93047F" w:rsidRPr="00A47CC1" w:rsidRDefault="0093047F" w:rsidP="009304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Директору Муниципального казенного учреждения </w:t>
      </w:r>
    </w:p>
    <w:p w:rsidR="0093047F" w:rsidRDefault="0093047F" w:rsidP="009304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«Управ</w:t>
      </w:r>
      <w:r>
        <w:rPr>
          <w:rFonts w:ascii="Times New Roman" w:hAnsi="Times New Roman"/>
          <w:sz w:val="28"/>
          <w:szCs w:val="28"/>
        </w:rPr>
        <w:t>л</w:t>
      </w:r>
      <w:r w:rsidRPr="00A47CC1">
        <w:rPr>
          <w:rFonts w:ascii="Times New Roman" w:hAnsi="Times New Roman"/>
          <w:sz w:val="28"/>
          <w:szCs w:val="28"/>
        </w:rPr>
        <w:t xml:space="preserve">ение </w:t>
      </w:r>
      <w:proofErr w:type="gramStart"/>
      <w:r w:rsidRPr="00A47CC1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93047F" w:rsidRPr="00A47CC1" w:rsidRDefault="0093047F" w:rsidP="0093047F">
      <w:pPr>
        <w:pStyle w:val="ConsPlusNormal1"/>
        <w:tabs>
          <w:tab w:val="left" w:pos="5812"/>
        </w:tabs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хозяйства </w:t>
      </w:r>
      <w:proofErr w:type="spellStart"/>
      <w:r w:rsidRPr="00A47CC1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A47CC1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93047F" w:rsidRPr="00DB25EE" w:rsidRDefault="0093047F" w:rsidP="0093047F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047F" w:rsidRPr="00A47CC1" w:rsidRDefault="0093047F" w:rsidP="0093047F">
      <w:pPr>
        <w:pStyle w:val="Standard"/>
        <w:spacing w:after="0" w:line="240" w:lineRule="auto"/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                        от 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47CC1">
        <w:rPr>
          <w:rFonts w:ascii="Times New Roman" w:hAnsi="Times New Roman"/>
          <w:sz w:val="28"/>
          <w:szCs w:val="28"/>
        </w:rPr>
        <w:t>_________________</w:t>
      </w:r>
    </w:p>
    <w:p w:rsidR="0093047F" w:rsidRPr="00A47CC1" w:rsidRDefault="0093047F" w:rsidP="0093047F">
      <w:pPr>
        <w:pStyle w:val="Standard"/>
        <w:spacing w:after="0" w:line="240" w:lineRule="auto"/>
        <w:ind w:left="4956" w:firstLine="708"/>
        <w:jc w:val="both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(Ф.И.О.  гражданина)</w:t>
      </w:r>
    </w:p>
    <w:p w:rsidR="0093047F" w:rsidRPr="00A47CC1" w:rsidRDefault="0093047F" w:rsidP="0093047F">
      <w:pPr>
        <w:pStyle w:val="Standard"/>
        <w:spacing w:after="0" w:line="240" w:lineRule="auto"/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                    _______________</w:t>
      </w:r>
      <w:r>
        <w:rPr>
          <w:rFonts w:ascii="Times New Roman" w:hAnsi="Times New Roman"/>
          <w:sz w:val="28"/>
          <w:szCs w:val="28"/>
        </w:rPr>
        <w:t>______</w:t>
      </w:r>
      <w:r w:rsidRPr="00A47CC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A47CC1">
        <w:rPr>
          <w:rFonts w:ascii="Times New Roman" w:hAnsi="Times New Roman"/>
          <w:sz w:val="28"/>
          <w:szCs w:val="28"/>
        </w:rPr>
        <w:t>_______</w:t>
      </w:r>
    </w:p>
    <w:p w:rsidR="0093047F" w:rsidRPr="00A47CC1" w:rsidRDefault="0093047F" w:rsidP="0093047F">
      <w:pPr>
        <w:pStyle w:val="Standard"/>
        <w:spacing w:after="0" w:line="240" w:lineRule="auto"/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                                 (адрес проживания гражданина, местонахождение)                                         </w:t>
      </w:r>
    </w:p>
    <w:p w:rsidR="0093047F" w:rsidRPr="00A47CC1" w:rsidRDefault="0093047F" w:rsidP="0093047F">
      <w:pPr>
        <w:pStyle w:val="Standard"/>
        <w:spacing w:after="0" w:line="240" w:lineRule="auto"/>
        <w:jc w:val="right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                                 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47CC1">
        <w:rPr>
          <w:rFonts w:ascii="Times New Roman" w:hAnsi="Times New Roman"/>
          <w:sz w:val="28"/>
          <w:szCs w:val="28"/>
        </w:rPr>
        <w:t>______________________</w:t>
      </w:r>
    </w:p>
    <w:p w:rsidR="0093047F" w:rsidRDefault="0093047F" w:rsidP="0093047F">
      <w:pPr>
        <w:pStyle w:val="Standard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7CC1">
        <w:rPr>
          <w:rFonts w:ascii="Times New Roman" w:hAnsi="Times New Roman"/>
          <w:sz w:val="28"/>
          <w:szCs w:val="28"/>
        </w:rPr>
        <w:t>(контактный телефон,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CC1">
        <w:rPr>
          <w:rFonts w:ascii="Times New Roman" w:hAnsi="Times New Roman"/>
          <w:sz w:val="28"/>
          <w:szCs w:val="28"/>
        </w:rPr>
        <w:t>электронной</w:t>
      </w:r>
      <w:proofErr w:type="gramEnd"/>
    </w:p>
    <w:p w:rsidR="0093047F" w:rsidRPr="00A47CC1" w:rsidRDefault="0093047F" w:rsidP="0093047F">
      <w:pPr>
        <w:pStyle w:val="Standard"/>
        <w:spacing w:after="0" w:line="240" w:lineRule="auto"/>
        <w:ind w:left="3828"/>
        <w:jc w:val="center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почты, почтовый адрес</w:t>
      </w:r>
      <w:r>
        <w:rPr>
          <w:rFonts w:ascii="Times New Roman" w:hAnsi="Times New Roman"/>
          <w:sz w:val="28"/>
          <w:szCs w:val="28"/>
        </w:rPr>
        <w:t>)</w:t>
      </w:r>
    </w:p>
    <w:p w:rsidR="0093047F" w:rsidRDefault="0093047F" w:rsidP="0093047F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47F" w:rsidRPr="00A47CC1" w:rsidRDefault="0093047F" w:rsidP="0093047F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Заявление</w:t>
      </w:r>
    </w:p>
    <w:p w:rsidR="0093047F" w:rsidRPr="00A47CC1" w:rsidRDefault="0093047F" w:rsidP="0093047F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A47CC1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93047F" w:rsidRDefault="0093047F" w:rsidP="0093047F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47F" w:rsidRDefault="0093047F" w:rsidP="0093047F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Прошу исправить ошибку (опечатку) </w:t>
      </w:r>
      <w:proofErr w:type="gramStart"/>
      <w:r w:rsidRPr="00A47CC1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 </w:t>
      </w:r>
    </w:p>
    <w:p w:rsidR="0093047F" w:rsidRDefault="0093047F" w:rsidP="0093047F">
      <w:pPr>
        <w:pStyle w:val="Standard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7CC1">
        <w:rPr>
          <w:rFonts w:ascii="Times New Roman" w:hAnsi="Times New Roman"/>
          <w:sz w:val="28"/>
          <w:szCs w:val="28"/>
        </w:rPr>
        <w:t>(реквизиты документа</w:t>
      </w:r>
      <w:proofErr w:type="gramEnd"/>
    </w:p>
    <w:p w:rsidR="0093047F" w:rsidRPr="00A47CC1" w:rsidRDefault="0093047F" w:rsidP="0093047F">
      <w:pPr>
        <w:pStyle w:val="Standard"/>
        <w:spacing w:after="0" w:line="240" w:lineRule="auto"/>
        <w:ind w:left="4678"/>
        <w:jc w:val="center"/>
        <w:rPr>
          <w:sz w:val="28"/>
          <w:szCs w:val="28"/>
        </w:rPr>
      </w:pPr>
      <w:proofErr w:type="gramStart"/>
      <w:r w:rsidRPr="00A47CC1">
        <w:rPr>
          <w:rFonts w:ascii="Times New Roman" w:hAnsi="Times New Roman"/>
          <w:sz w:val="28"/>
          <w:szCs w:val="28"/>
        </w:rPr>
        <w:t>заявленного</w:t>
      </w:r>
      <w:proofErr w:type="gramEnd"/>
      <w:r w:rsidRPr="00A47CC1">
        <w:rPr>
          <w:rFonts w:ascii="Times New Roman" w:hAnsi="Times New Roman"/>
          <w:sz w:val="28"/>
          <w:szCs w:val="28"/>
        </w:rPr>
        <w:t xml:space="preserve"> к исправлению)</w:t>
      </w:r>
    </w:p>
    <w:p w:rsidR="0093047F" w:rsidRPr="00DB25EE" w:rsidRDefault="0093047F" w:rsidP="0093047F">
      <w:pPr>
        <w:pStyle w:val="Standard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047F" w:rsidRPr="00A47CC1" w:rsidRDefault="0093047F" w:rsidP="0093047F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ошибочно указанную информацию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93047F" w:rsidRPr="00DB25EE" w:rsidRDefault="0093047F" w:rsidP="0093047F">
      <w:pPr>
        <w:pStyle w:val="Standard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047F" w:rsidRPr="00A47CC1" w:rsidRDefault="0093047F" w:rsidP="0093047F">
      <w:pPr>
        <w:pStyle w:val="Standard"/>
        <w:spacing w:after="0" w:line="240" w:lineRule="auto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A47CC1">
        <w:rPr>
          <w:rFonts w:ascii="Times New Roman" w:hAnsi="Times New Roman"/>
          <w:sz w:val="28"/>
          <w:szCs w:val="28"/>
        </w:rPr>
        <w:t>на</w:t>
      </w:r>
      <w:proofErr w:type="gramEnd"/>
      <w:r w:rsidRPr="00A47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3047F" w:rsidRDefault="0093047F" w:rsidP="0093047F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47F" w:rsidRPr="00A47CC1" w:rsidRDefault="0093047F" w:rsidP="0093047F">
      <w:pPr>
        <w:pStyle w:val="Standard"/>
        <w:spacing w:after="0" w:line="240" w:lineRule="auto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93047F" w:rsidRPr="00A47CC1" w:rsidRDefault="0093047F" w:rsidP="0093047F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47F" w:rsidRPr="00A47CC1" w:rsidRDefault="0093047F" w:rsidP="0093047F">
      <w:pPr>
        <w:pStyle w:val="Standard"/>
        <w:pBdr>
          <w:top w:val="single" w:sz="4" w:space="0" w:color="00000A"/>
        </w:pBdr>
        <w:spacing w:after="0" w:line="240" w:lineRule="auto"/>
        <w:jc w:val="center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(ссылка на документацию)</w:t>
      </w:r>
    </w:p>
    <w:p w:rsidR="0093047F" w:rsidRPr="00DB25EE" w:rsidRDefault="0093047F" w:rsidP="0093047F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047F" w:rsidRPr="00A47CC1" w:rsidRDefault="0093047F" w:rsidP="0093047F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Способ   получения  результата  предоставления  государственной  услуги</w:t>
      </w:r>
    </w:p>
    <w:p w:rsidR="0093047F" w:rsidRPr="00A47CC1" w:rsidRDefault="0093047F" w:rsidP="0093047F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3047F" w:rsidRPr="00A47CC1" w:rsidRDefault="0093047F" w:rsidP="0093047F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                                              (лично, почтой, электронной почтой)</w:t>
      </w:r>
    </w:p>
    <w:p w:rsidR="0093047F" w:rsidRPr="00A47CC1" w:rsidRDefault="0093047F" w:rsidP="0093047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93047F" w:rsidRDefault="0093047F" w:rsidP="0093047F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47F" w:rsidRPr="00A47CC1" w:rsidRDefault="0093047F" w:rsidP="0093047F">
      <w:pPr>
        <w:pStyle w:val="Standard"/>
        <w:spacing w:after="0" w:line="240" w:lineRule="auto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93047F" w:rsidRPr="00A47CC1" w:rsidRDefault="0093047F" w:rsidP="0093047F">
      <w:pPr>
        <w:pStyle w:val="Standard"/>
        <w:spacing w:after="0" w:line="240" w:lineRule="auto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1.  </w:t>
      </w:r>
    </w:p>
    <w:p w:rsidR="0093047F" w:rsidRPr="00A47CC1" w:rsidRDefault="0093047F" w:rsidP="0093047F">
      <w:pPr>
        <w:pStyle w:val="Standard"/>
        <w:spacing w:after="0" w:line="240" w:lineRule="auto"/>
        <w:rPr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 xml:space="preserve">2.  </w:t>
      </w:r>
    </w:p>
    <w:p w:rsidR="0093047F" w:rsidRDefault="0093047F" w:rsidP="0093047F">
      <w:pPr>
        <w:pStyle w:val="Standard"/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47F" w:rsidRDefault="0093047F" w:rsidP="0093047F">
      <w:pPr>
        <w:tabs>
          <w:tab w:val="left" w:pos="1641"/>
          <w:tab w:val="left" w:pos="3317"/>
          <w:tab w:val="left" w:pos="4344"/>
          <w:tab w:val="left" w:pos="7700"/>
          <w:tab w:val="left" w:pos="10429"/>
        </w:tabs>
        <w:spacing w:line="321" w:lineRule="exact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«____</w:t>
      </w:r>
      <w:r>
        <w:rPr>
          <w:color w:val="00000A"/>
          <w:spacing w:val="-4"/>
          <w:sz w:val="28"/>
          <w:szCs w:val="28"/>
          <w:lang w:bidi="ru-RU"/>
        </w:rPr>
        <w:t>» ________</w:t>
      </w:r>
      <w:r>
        <w:rPr>
          <w:color w:val="00000A"/>
          <w:sz w:val="28"/>
          <w:szCs w:val="28"/>
          <w:lang w:bidi="ru-RU"/>
        </w:rPr>
        <w:t>20___г.</w:t>
      </w:r>
      <w:r>
        <w:rPr>
          <w:color w:val="00000A"/>
          <w:sz w:val="28"/>
          <w:szCs w:val="28"/>
          <w:lang w:bidi="ru-RU"/>
        </w:rPr>
        <w:tab/>
        <w:t>Ф.И.О._________________ подпись__________________</w:t>
      </w:r>
    </w:p>
    <w:sectPr w:rsidR="0093047F" w:rsidSect="00C13B42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4" w:rsidRDefault="009304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02C34" w:rsidRDefault="009304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27A"/>
    <w:multiLevelType w:val="multilevel"/>
    <w:tmpl w:val="A82AFD46"/>
    <w:styleLink w:val="WWNum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1">
    <w:nsid w:val="18883CB3"/>
    <w:multiLevelType w:val="multilevel"/>
    <w:tmpl w:val="AE661168"/>
    <w:lvl w:ilvl="0">
      <w:start w:val="3"/>
      <w:numFmt w:val="decimal"/>
      <w:lvlText w:val="%1."/>
      <w:lvlJc w:val="left"/>
      <w:pPr>
        <w:ind w:left="938" w:hanging="30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920" w:hanging="309"/>
      </w:pPr>
      <w:rPr>
        <w:rFonts w:ascii="Symbol" w:hAnsi="Symbol" w:cs="Symbol"/>
        <w:lang w:val="ru-RU" w:eastAsia="ru-RU" w:bidi="ru-RU"/>
      </w:rPr>
    </w:lvl>
    <w:lvl w:ilvl="2">
      <w:numFmt w:val="bullet"/>
      <w:lvlText w:val=""/>
      <w:lvlJc w:val="left"/>
      <w:pPr>
        <w:ind w:left="2901" w:hanging="309"/>
      </w:pPr>
      <w:rPr>
        <w:rFonts w:ascii="Symbol" w:hAnsi="Symbol" w:cs="Symbol"/>
        <w:lang w:val="ru-RU" w:eastAsia="ru-RU" w:bidi="ru-RU"/>
      </w:rPr>
    </w:lvl>
    <w:lvl w:ilvl="3">
      <w:numFmt w:val="bullet"/>
      <w:lvlText w:val=""/>
      <w:lvlJc w:val="left"/>
      <w:pPr>
        <w:ind w:left="3881" w:hanging="309"/>
      </w:pPr>
      <w:rPr>
        <w:rFonts w:ascii="Symbol" w:hAnsi="Symbol" w:cs="Symbol"/>
        <w:lang w:val="ru-RU" w:eastAsia="ru-RU" w:bidi="ru-RU"/>
      </w:rPr>
    </w:lvl>
    <w:lvl w:ilvl="4">
      <w:numFmt w:val="bullet"/>
      <w:lvlText w:val=""/>
      <w:lvlJc w:val="left"/>
      <w:pPr>
        <w:ind w:left="4862" w:hanging="309"/>
      </w:pPr>
      <w:rPr>
        <w:rFonts w:ascii="Symbol" w:hAnsi="Symbol" w:cs="Symbol"/>
        <w:lang w:val="ru-RU" w:eastAsia="ru-RU" w:bidi="ru-RU"/>
      </w:rPr>
    </w:lvl>
    <w:lvl w:ilvl="5">
      <w:numFmt w:val="bullet"/>
      <w:lvlText w:val=""/>
      <w:lvlJc w:val="left"/>
      <w:pPr>
        <w:ind w:left="5843" w:hanging="309"/>
      </w:pPr>
      <w:rPr>
        <w:rFonts w:ascii="Symbol" w:hAnsi="Symbol" w:cs="Symbol"/>
        <w:lang w:val="ru-RU" w:eastAsia="ru-RU" w:bidi="ru-RU"/>
      </w:rPr>
    </w:lvl>
    <w:lvl w:ilvl="6">
      <w:numFmt w:val="bullet"/>
      <w:lvlText w:val=""/>
      <w:lvlJc w:val="left"/>
      <w:pPr>
        <w:ind w:left="6823" w:hanging="309"/>
      </w:pPr>
      <w:rPr>
        <w:rFonts w:ascii="Symbol" w:hAnsi="Symbol" w:cs="Symbol"/>
        <w:lang w:val="ru-RU" w:eastAsia="ru-RU" w:bidi="ru-RU"/>
      </w:rPr>
    </w:lvl>
    <w:lvl w:ilvl="7">
      <w:numFmt w:val="bullet"/>
      <w:lvlText w:val=""/>
      <w:lvlJc w:val="left"/>
      <w:pPr>
        <w:ind w:left="7804" w:hanging="309"/>
      </w:pPr>
      <w:rPr>
        <w:rFonts w:ascii="Symbol" w:hAnsi="Symbol" w:cs="Symbol"/>
        <w:lang w:val="ru-RU" w:eastAsia="ru-RU" w:bidi="ru-RU"/>
      </w:rPr>
    </w:lvl>
    <w:lvl w:ilvl="8">
      <w:numFmt w:val="bullet"/>
      <w:lvlText w:val=""/>
      <w:lvlJc w:val="left"/>
      <w:pPr>
        <w:ind w:left="8785" w:hanging="309"/>
      </w:pPr>
      <w:rPr>
        <w:rFonts w:ascii="Symbol" w:hAnsi="Symbol" w:cs="Symbol"/>
        <w:lang w:val="ru-RU" w:eastAsia="ru-RU" w:bidi="ru-RU"/>
      </w:rPr>
    </w:lvl>
  </w:abstractNum>
  <w:abstractNum w:abstractNumId="2">
    <w:nsid w:val="2E006C18"/>
    <w:multiLevelType w:val="multilevel"/>
    <w:tmpl w:val="2E0274D2"/>
    <w:lvl w:ilvl="0">
      <w:start w:val="1"/>
      <w:numFmt w:val="decimal"/>
      <w:lvlText w:val="%1."/>
      <w:lvlJc w:val="left"/>
      <w:pPr>
        <w:ind w:left="938" w:hanging="480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935" w:hanging="34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5585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6230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6875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7520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8165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8810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9456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467A7D92"/>
    <w:multiLevelType w:val="multilevel"/>
    <w:tmpl w:val="422E3D32"/>
    <w:styleLink w:val="WWNum1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1.%2.%3."/>
      <w:lvlJc w:val="right"/>
      <w:pPr>
        <w:ind w:left="2480" w:hanging="180"/>
      </w:pPr>
    </w:lvl>
    <w:lvl w:ilvl="3">
      <w:start w:val="1"/>
      <w:numFmt w:val="decimal"/>
      <w:lvlText w:val="%1.%2.%3.%4."/>
      <w:lvlJc w:val="left"/>
      <w:pPr>
        <w:ind w:left="3200" w:hanging="360"/>
      </w:pPr>
    </w:lvl>
    <w:lvl w:ilvl="4">
      <w:start w:val="1"/>
      <w:numFmt w:val="lowerLetter"/>
      <w:lvlText w:val="%1.%2.%3.%4.%5."/>
      <w:lvlJc w:val="left"/>
      <w:pPr>
        <w:ind w:left="3920" w:hanging="360"/>
      </w:pPr>
    </w:lvl>
    <w:lvl w:ilvl="5">
      <w:start w:val="1"/>
      <w:numFmt w:val="lowerRoman"/>
      <w:lvlText w:val="%1.%2.%3.%4.%5.%6."/>
      <w:lvlJc w:val="right"/>
      <w:pPr>
        <w:ind w:left="4640" w:hanging="180"/>
      </w:pPr>
    </w:lvl>
    <w:lvl w:ilvl="6">
      <w:start w:val="1"/>
      <w:numFmt w:val="decimal"/>
      <w:lvlText w:val="%1.%2.%3.%4.%5.%6.%7."/>
      <w:lvlJc w:val="left"/>
      <w:pPr>
        <w:ind w:left="5360" w:hanging="360"/>
      </w:pPr>
    </w:lvl>
    <w:lvl w:ilvl="7">
      <w:start w:val="1"/>
      <w:numFmt w:val="lowerLetter"/>
      <w:lvlText w:val="%1.%2.%3.%4.%5.%6.%7.%8."/>
      <w:lvlJc w:val="left"/>
      <w:pPr>
        <w:ind w:left="6080" w:hanging="360"/>
      </w:pPr>
    </w:lvl>
    <w:lvl w:ilvl="8">
      <w:start w:val="1"/>
      <w:numFmt w:val="lowerRoman"/>
      <w:lvlText w:val="%1.%2.%3.%4.%5.%6.%7.%8.%9."/>
      <w:lvlJc w:val="right"/>
      <w:pPr>
        <w:ind w:left="6800" w:hanging="180"/>
      </w:pPr>
    </w:lvl>
  </w:abstractNum>
  <w:abstractNum w:abstractNumId="4">
    <w:nsid w:val="78302357"/>
    <w:multiLevelType w:val="multilevel"/>
    <w:tmpl w:val="E44484A4"/>
    <w:styleLink w:val="WWNum3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9CE2623"/>
    <w:multiLevelType w:val="multilevel"/>
    <w:tmpl w:val="6EA2CDE8"/>
    <w:styleLink w:val="WWNum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1.%2.%3."/>
      <w:lvlJc w:val="right"/>
      <w:pPr>
        <w:ind w:left="2480" w:hanging="180"/>
      </w:pPr>
    </w:lvl>
    <w:lvl w:ilvl="3">
      <w:start w:val="1"/>
      <w:numFmt w:val="decimal"/>
      <w:lvlText w:val="%1.%2.%3.%4."/>
      <w:lvlJc w:val="left"/>
      <w:pPr>
        <w:ind w:left="3200" w:hanging="360"/>
      </w:pPr>
    </w:lvl>
    <w:lvl w:ilvl="4">
      <w:start w:val="1"/>
      <w:numFmt w:val="lowerLetter"/>
      <w:lvlText w:val="%1.%2.%3.%4.%5."/>
      <w:lvlJc w:val="left"/>
      <w:pPr>
        <w:ind w:left="3920" w:hanging="360"/>
      </w:pPr>
    </w:lvl>
    <w:lvl w:ilvl="5">
      <w:start w:val="1"/>
      <w:numFmt w:val="lowerRoman"/>
      <w:lvlText w:val="%1.%2.%3.%4.%5.%6."/>
      <w:lvlJc w:val="right"/>
      <w:pPr>
        <w:ind w:left="4640" w:hanging="180"/>
      </w:pPr>
    </w:lvl>
    <w:lvl w:ilvl="6">
      <w:start w:val="1"/>
      <w:numFmt w:val="decimal"/>
      <w:lvlText w:val="%1.%2.%3.%4.%5.%6.%7."/>
      <w:lvlJc w:val="left"/>
      <w:pPr>
        <w:ind w:left="5360" w:hanging="360"/>
      </w:pPr>
    </w:lvl>
    <w:lvl w:ilvl="7">
      <w:start w:val="1"/>
      <w:numFmt w:val="lowerLetter"/>
      <w:lvlText w:val="%1.%2.%3.%4.%5.%6.%7.%8."/>
      <w:lvlJc w:val="left"/>
      <w:pPr>
        <w:ind w:left="6080" w:hanging="360"/>
      </w:pPr>
    </w:lvl>
    <w:lvl w:ilvl="8">
      <w:start w:val="1"/>
      <w:numFmt w:val="lowerRoman"/>
      <w:lvlText w:val="%1.%2.%3.%4.%5.%6.%7.%8.%9."/>
      <w:lvlJc w:val="right"/>
      <w:pPr>
        <w:ind w:left="68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7F"/>
    <w:rsid w:val="0093047F"/>
    <w:rsid w:val="009E6D6C"/>
    <w:rsid w:val="00CF3840"/>
    <w:rsid w:val="00F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Группа 4"/>
        <o:r id="V:Rule2" type="connector" idref="#Группа 2"/>
        <o:r id="V:Rule3" type="connector" idref="#Прямая соединительная линия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047F"/>
    <w:pPr>
      <w:keepNext/>
      <w:widowControl w:val="0"/>
      <w:snapToGri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047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9304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047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47F"/>
    <w:rPr>
      <w:rFonts w:ascii="Cambria" w:eastAsia="SimSun" w:hAnsi="Cambria" w:cs="F"/>
      <w:b/>
      <w:bCs/>
      <w:color w:val="4F81BD"/>
      <w:kern w:val="3"/>
    </w:rPr>
  </w:style>
  <w:style w:type="paragraph" w:customStyle="1" w:styleId="11">
    <w:name w:val="1"/>
    <w:basedOn w:val="a"/>
    <w:rsid w:val="0093047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3">
    <w:name w:val="Hyperlink"/>
    <w:uiPriority w:val="99"/>
    <w:rsid w:val="0093047F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93047F"/>
    <w:rPr>
      <w:sz w:val="24"/>
      <w:szCs w:val="24"/>
      <w:lang w:eastAsia="ru-RU"/>
    </w:rPr>
  </w:style>
  <w:style w:type="paragraph" w:styleId="a5">
    <w:name w:val="header"/>
    <w:basedOn w:val="a"/>
    <w:link w:val="a4"/>
    <w:rsid w:val="009304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5"/>
    <w:uiPriority w:val="99"/>
    <w:semiHidden/>
    <w:rsid w:val="00930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3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9304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93047F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30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93047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93047F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Strong"/>
    <w:uiPriority w:val="22"/>
    <w:qFormat/>
    <w:rsid w:val="0093047F"/>
    <w:rPr>
      <w:b/>
      <w:bCs/>
    </w:rPr>
  </w:style>
  <w:style w:type="paragraph" w:customStyle="1" w:styleId="ConsPlusNormal">
    <w:name w:val="ConsPlusNormal"/>
    <w:link w:val="ConsPlusNormal0"/>
    <w:rsid w:val="00930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93047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30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3047F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93047F"/>
    <w:pPr>
      <w:widowControl w:val="0"/>
      <w:autoSpaceDN w:val="0"/>
      <w:adjustRightInd w:val="0"/>
      <w:spacing w:line="360" w:lineRule="atLeast"/>
      <w:ind w:left="720"/>
      <w:contextualSpacing/>
      <w:jc w:val="both"/>
      <w:textAlignment w:val="baseline"/>
    </w:pPr>
    <w:rPr>
      <w:lang/>
    </w:rPr>
  </w:style>
  <w:style w:type="character" w:customStyle="1" w:styleId="ae">
    <w:name w:val="Абзац списка Знак"/>
    <w:link w:val="ad"/>
    <w:uiPriority w:val="34"/>
    <w:rsid w:val="0093047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930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93047F"/>
    <w:rPr>
      <w:b/>
      <w:bCs/>
      <w:color w:val="26282F"/>
    </w:rPr>
  </w:style>
  <w:style w:type="paragraph" w:styleId="af0">
    <w:name w:val="Balloon Text"/>
    <w:basedOn w:val="a"/>
    <w:link w:val="af1"/>
    <w:rsid w:val="0093047F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93047F"/>
    <w:rPr>
      <w:rFonts w:ascii="Tahoma" w:eastAsia="Times New Roman" w:hAnsi="Tahoma" w:cs="Times New Roman"/>
      <w:sz w:val="16"/>
      <w:szCs w:val="16"/>
      <w:lang/>
    </w:rPr>
  </w:style>
  <w:style w:type="character" w:customStyle="1" w:styleId="FontStyle17">
    <w:name w:val="Font Style17"/>
    <w:rsid w:val="0093047F"/>
    <w:rPr>
      <w:rFonts w:ascii="Times New Roman" w:hAnsi="Times New Roman" w:cs="Times New Roman" w:hint="default"/>
      <w:sz w:val="24"/>
      <w:szCs w:val="24"/>
    </w:rPr>
  </w:style>
  <w:style w:type="character" w:styleId="af2">
    <w:name w:val="FollowedHyperlink"/>
    <w:rsid w:val="0093047F"/>
    <w:rPr>
      <w:color w:val="800080"/>
      <w:u w:val="single"/>
    </w:rPr>
  </w:style>
  <w:style w:type="character" w:customStyle="1" w:styleId="highlight">
    <w:name w:val="highlight"/>
    <w:rsid w:val="0093047F"/>
  </w:style>
  <w:style w:type="paragraph" w:styleId="af3">
    <w:name w:val="Normal (Web)"/>
    <w:basedOn w:val="a"/>
    <w:uiPriority w:val="99"/>
    <w:unhideWhenUsed/>
    <w:rsid w:val="0093047F"/>
    <w:pPr>
      <w:spacing w:before="100" w:beforeAutospacing="1" w:after="100" w:afterAutospacing="1"/>
    </w:pPr>
    <w:rPr>
      <w:color w:val="333333"/>
    </w:rPr>
  </w:style>
  <w:style w:type="paragraph" w:customStyle="1" w:styleId="Default">
    <w:name w:val="Default"/>
    <w:rsid w:val="00930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04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w-cell-content">
    <w:name w:val="tw-cell-content"/>
    <w:rsid w:val="0093047F"/>
  </w:style>
  <w:style w:type="paragraph" w:customStyle="1" w:styleId="ConsPlusTitle">
    <w:name w:val="ConsPlusTitle"/>
    <w:rsid w:val="00930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93047F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itemtext">
    <w:name w:val="itemtext"/>
    <w:rsid w:val="0093047F"/>
  </w:style>
  <w:style w:type="paragraph" w:styleId="af4">
    <w:name w:val="Body Text"/>
    <w:basedOn w:val="a"/>
    <w:link w:val="af5"/>
    <w:rsid w:val="0093047F"/>
    <w:pPr>
      <w:spacing w:after="120"/>
    </w:pPr>
    <w:rPr>
      <w:lang/>
    </w:rPr>
  </w:style>
  <w:style w:type="character" w:customStyle="1" w:styleId="af5">
    <w:name w:val="Основной текст Знак"/>
    <w:basedOn w:val="a0"/>
    <w:link w:val="af4"/>
    <w:rsid w:val="0093047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andard">
    <w:name w:val="Standard"/>
    <w:rsid w:val="0093047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9304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3047F"/>
    <w:pPr>
      <w:spacing w:after="120"/>
    </w:pPr>
  </w:style>
  <w:style w:type="paragraph" w:styleId="af6">
    <w:name w:val="List"/>
    <w:basedOn w:val="Textbody"/>
    <w:rsid w:val="0093047F"/>
    <w:rPr>
      <w:rFonts w:cs="Lucida Sans"/>
    </w:rPr>
  </w:style>
  <w:style w:type="paragraph" w:styleId="af7">
    <w:name w:val="caption"/>
    <w:basedOn w:val="Standard"/>
    <w:rsid w:val="009304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3047F"/>
    <w:pPr>
      <w:suppressLineNumbers/>
    </w:pPr>
    <w:rPr>
      <w:rFonts w:cs="Lucida Sans"/>
    </w:rPr>
  </w:style>
  <w:style w:type="paragraph" w:customStyle="1" w:styleId="ConsPlusNormal1">
    <w:name w:val="ConsPlusNormal1"/>
    <w:rsid w:val="0093047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lang w:eastAsia="zh-CN"/>
    </w:rPr>
  </w:style>
  <w:style w:type="character" w:customStyle="1" w:styleId="Internetlink">
    <w:name w:val="Internet link"/>
    <w:basedOn w:val="a0"/>
    <w:rsid w:val="0093047F"/>
    <w:rPr>
      <w:color w:val="0000FF"/>
      <w:u w:val="single"/>
    </w:rPr>
  </w:style>
  <w:style w:type="character" w:customStyle="1" w:styleId="ng-scope">
    <w:name w:val="ng-scope"/>
    <w:basedOn w:val="a0"/>
    <w:rsid w:val="0093047F"/>
  </w:style>
  <w:style w:type="paragraph" w:styleId="af8">
    <w:name w:val="No Spacing"/>
    <w:link w:val="af9"/>
    <w:qFormat/>
    <w:rsid w:val="009304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93047F"/>
    <w:pPr>
      <w:numPr>
        <w:numId w:val="2"/>
      </w:numPr>
    </w:pPr>
  </w:style>
  <w:style w:type="numbering" w:customStyle="1" w:styleId="WWNum2">
    <w:name w:val="WWNum2"/>
    <w:basedOn w:val="a2"/>
    <w:rsid w:val="0093047F"/>
    <w:pPr>
      <w:numPr>
        <w:numId w:val="3"/>
      </w:numPr>
    </w:pPr>
  </w:style>
  <w:style w:type="numbering" w:customStyle="1" w:styleId="WWNum3">
    <w:name w:val="WWNum3"/>
    <w:basedOn w:val="a2"/>
    <w:rsid w:val="0093047F"/>
    <w:pPr>
      <w:numPr>
        <w:numId w:val="4"/>
      </w:numPr>
    </w:pPr>
  </w:style>
  <w:style w:type="numbering" w:customStyle="1" w:styleId="WWNum4">
    <w:name w:val="WWNum4"/>
    <w:basedOn w:val="a2"/>
    <w:rsid w:val="0093047F"/>
    <w:pPr>
      <w:numPr>
        <w:numId w:val="5"/>
      </w:numPr>
    </w:pPr>
  </w:style>
  <w:style w:type="character" w:customStyle="1" w:styleId="af9">
    <w:name w:val="Без интервала Знак"/>
    <w:basedOn w:val="a0"/>
    <w:link w:val="af8"/>
    <w:rsid w:val="0093047F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73F938BD34FA70E3D603E106BFF02722D1934790BD7B82B049CD9597586BEB80B2FB94BBFB812A82B06CD2B4C66FD1C49D5643F41D4B6EE05F4Dk3z9H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myskiadmin.ru/" TargetMode="Externa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12643</Words>
  <Characters>72067</Characters>
  <Application>Microsoft Office Word</Application>
  <DocSecurity>0</DocSecurity>
  <Lines>600</Lines>
  <Paragraphs>169</Paragraphs>
  <ScaleCrop>false</ScaleCrop>
  <Company/>
  <LinksUpToDate>false</LinksUpToDate>
  <CharactersWithSpaces>84541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2021-09-17T06:20:00Z</dcterms:created>
  <dcterms:modified xsi:type="dcterms:W3CDTF">2021-09-17T06:21:00Z</dcterms:modified>
</cp:coreProperties>
</file>